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589D7" w14:textId="3E0822D5" w:rsidR="00CB3E3F" w:rsidRPr="009D79BE" w:rsidRDefault="00CB3E3F" w:rsidP="00C24AA4">
      <w:pPr>
        <w:bidi/>
        <w:spacing w:after="0" w:line="240" w:lineRule="auto"/>
        <w:ind w:firstLine="284"/>
        <w:jc w:val="center"/>
        <w:rPr>
          <w:rFonts w:ascii="Traditional Arabic" w:hAnsi="Traditional Arabic" w:cs="Traditional Arabic"/>
          <w:sz w:val="36"/>
          <w:szCs w:val="36"/>
          <w:lang w:bidi="ar-SY"/>
        </w:rPr>
      </w:pPr>
      <w:r w:rsidRPr="009D79BE">
        <w:rPr>
          <w:rFonts w:ascii="Traditional Arabic" w:hAnsi="Traditional Arabic" w:cs="Traditional Arabic"/>
          <w:b/>
          <w:bCs/>
          <w:sz w:val="36"/>
          <w:szCs w:val="36"/>
          <w:rtl/>
        </w:rPr>
        <w:t>خطبة</w:t>
      </w:r>
      <w:r w:rsidRPr="009D79BE">
        <w:rPr>
          <w:rFonts w:ascii="Traditional Arabic" w:hAnsi="Traditional Arabic" w:cs="Traditional Arabic" w:hint="cs"/>
          <w:b/>
          <w:bCs/>
          <w:sz w:val="36"/>
          <w:szCs w:val="36"/>
          <w:rtl/>
        </w:rPr>
        <w:t xml:space="preserve"> ال</w:t>
      </w:r>
      <w:r w:rsidRPr="009D79BE">
        <w:rPr>
          <w:rFonts w:ascii="Traditional Arabic" w:hAnsi="Traditional Arabic" w:cs="Traditional Arabic" w:hint="cs"/>
          <w:b/>
          <w:bCs/>
          <w:sz w:val="36"/>
          <w:szCs w:val="36"/>
          <w:rtl/>
          <w:lang w:bidi="ar-EG"/>
        </w:rPr>
        <w:t>جمعة</w:t>
      </w:r>
      <w:r w:rsidRPr="009D79BE">
        <w:rPr>
          <w:rFonts w:ascii="Traditional Arabic" w:hAnsi="Traditional Arabic" w:cs="Traditional Arabic" w:hint="cs"/>
          <w:sz w:val="36"/>
          <w:szCs w:val="36"/>
          <w:rtl/>
          <w:lang w:bidi="ar-SY"/>
        </w:rPr>
        <w:t xml:space="preserve"> </w:t>
      </w:r>
      <w:r w:rsidR="00C24AA4">
        <w:rPr>
          <w:rFonts w:ascii="Traditional Arabic" w:hAnsi="Traditional Arabic" w:cs="Traditional Arabic" w:hint="cs"/>
          <w:sz w:val="36"/>
          <w:szCs w:val="36"/>
          <w:rtl/>
          <w:lang w:bidi="ar-SY"/>
        </w:rPr>
        <w:t>08</w:t>
      </w:r>
      <w:r w:rsidRPr="009D79BE">
        <w:rPr>
          <w:rFonts w:ascii="Traditional Arabic" w:hAnsi="Traditional Arabic" w:cs="Traditional Arabic"/>
          <w:sz w:val="36"/>
          <w:szCs w:val="36"/>
          <w:rtl/>
          <w:lang w:bidi="ar-SY"/>
        </w:rPr>
        <w:t>/</w:t>
      </w:r>
      <w:r w:rsidRPr="009D79BE">
        <w:rPr>
          <w:rFonts w:ascii="Traditional Arabic" w:hAnsi="Traditional Arabic" w:cs="Traditional Arabic" w:hint="cs"/>
          <w:sz w:val="36"/>
          <w:szCs w:val="36"/>
          <w:rtl/>
          <w:lang w:bidi="ar-SY"/>
        </w:rPr>
        <w:t>10</w:t>
      </w:r>
      <w:r w:rsidRPr="009D79BE">
        <w:rPr>
          <w:rFonts w:ascii="Traditional Arabic" w:hAnsi="Traditional Arabic" w:cs="Traditional Arabic"/>
          <w:sz w:val="36"/>
          <w:szCs w:val="36"/>
          <w:rtl/>
          <w:lang w:bidi="ar-SY"/>
        </w:rPr>
        <w:t>/202</w:t>
      </w:r>
      <w:r w:rsidRPr="009D79BE">
        <w:rPr>
          <w:rFonts w:ascii="Traditional Arabic" w:hAnsi="Traditional Arabic" w:cs="Traditional Arabic" w:hint="cs"/>
          <w:sz w:val="36"/>
          <w:szCs w:val="36"/>
          <w:rtl/>
          <w:lang w:bidi="ar-SY"/>
        </w:rPr>
        <w:t>1</w:t>
      </w:r>
      <w:r w:rsidRPr="009D79BE">
        <w:rPr>
          <w:rFonts w:ascii="Traditional Arabic" w:hAnsi="Traditional Arabic" w:cs="Traditional Arabic"/>
          <w:sz w:val="36"/>
          <w:szCs w:val="36"/>
          <w:rtl/>
          <w:lang w:bidi="ar-SY"/>
        </w:rPr>
        <w:t>م</w:t>
      </w:r>
    </w:p>
    <w:p w14:paraId="16D197D6" w14:textId="083D229E" w:rsidR="006275C4" w:rsidRDefault="00D2741A" w:rsidP="00022460">
      <w:pPr>
        <w:bidi/>
        <w:spacing w:after="0" w:line="240" w:lineRule="auto"/>
        <w:ind w:firstLine="284"/>
        <w:jc w:val="both"/>
        <w:rPr>
          <w:rFonts w:ascii="Jameel Noori Nastaleeq" w:hAnsi="Jameel Noori Nastaleeq" w:cs="Traditional Arabic"/>
          <w:sz w:val="36"/>
          <w:szCs w:val="36"/>
          <w:rtl/>
          <w:lang w:val="en-GB" w:bidi="ar-SY"/>
        </w:rPr>
      </w:pPr>
      <w:r>
        <w:rPr>
          <w:rFonts w:ascii="Traditional Arabic" w:hAnsi="Traditional Arabic" w:cs="Traditional Arabic" w:hint="cs"/>
          <w:sz w:val="36"/>
          <w:szCs w:val="36"/>
          <w:rtl/>
          <w:lang w:val="en-GB"/>
        </w:rPr>
        <w:t xml:space="preserve">يتابع حضرته الحديث عن </w:t>
      </w:r>
      <w:r w:rsidR="006275C4" w:rsidRPr="009D79BE">
        <w:rPr>
          <w:rFonts w:ascii="Jameel Noori Nastaleeq" w:hAnsi="Jameel Noori Nastaleeq" w:cs="Traditional Arabic" w:hint="cs"/>
          <w:sz w:val="36"/>
          <w:szCs w:val="36"/>
          <w:rtl/>
          <w:lang w:val="en-GB" w:bidi="ar-SY"/>
        </w:rPr>
        <w:t xml:space="preserve">الفتوح في عهد </w:t>
      </w:r>
      <w:r>
        <w:rPr>
          <w:rFonts w:ascii="Jameel Noori Nastaleeq" w:hAnsi="Jameel Noori Nastaleeq" w:cs="Traditional Arabic" w:hint="cs"/>
          <w:sz w:val="36"/>
          <w:szCs w:val="36"/>
          <w:rtl/>
          <w:lang w:val="en-GB" w:bidi="ar-SY"/>
        </w:rPr>
        <w:t xml:space="preserve">سيدنا </w:t>
      </w:r>
      <w:r w:rsidR="006275C4" w:rsidRPr="009D79BE">
        <w:rPr>
          <w:rFonts w:ascii="Jameel Noori Nastaleeq" w:hAnsi="Jameel Noori Nastaleeq" w:cs="Traditional Arabic" w:hint="cs"/>
          <w:sz w:val="36"/>
          <w:szCs w:val="36"/>
          <w:rtl/>
          <w:lang w:val="en-GB" w:bidi="ar-SY"/>
        </w:rPr>
        <w:t xml:space="preserve">عمر </w:t>
      </w:r>
      <w:r w:rsidR="006275C4" w:rsidRPr="009D79BE">
        <w:rPr>
          <w:rFonts w:ascii="Traditional Arabic" w:hAnsi="Traditional Arabic" w:cs="Traditional Arabic"/>
          <w:sz w:val="36"/>
          <w:szCs w:val="36"/>
        </w:rPr>
        <w:sym w:font="AGA Arabesque" w:char="F074"/>
      </w:r>
      <w:r w:rsidR="009D79BE">
        <w:rPr>
          <w:rFonts w:ascii="Jameel Noori Nastaleeq" w:hAnsi="Jameel Noori Nastaleeq" w:cs="Traditional Arabic" w:hint="cs"/>
          <w:sz w:val="36"/>
          <w:szCs w:val="36"/>
          <w:rtl/>
          <w:lang w:val="en-GB" w:bidi="ar-SY"/>
        </w:rPr>
        <w:t>.</w:t>
      </w:r>
      <w:r w:rsidR="006275C4" w:rsidRPr="009D79BE">
        <w:rPr>
          <w:rFonts w:ascii="Jameel Noori Nastaleeq" w:hAnsi="Jameel Noori Nastaleeq" w:cs="Traditional Arabic" w:hint="cs"/>
          <w:sz w:val="36"/>
          <w:szCs w:val="36"/>
          <w:rtl/>
          <w:lang w:val="en-GB" w:bidi="ar-SY"/>
        </w:rPr>
        <w:t xml:space="preserve">كانت المساحة الكلية للبلاد المفتوحة في عهد عمر </w:t>
      </w:r>
      <w:r w:rsidR="006275C4" w:rsidRPr="009D79BE">
        <w:rPr>
          <w:rFonts w:ascii="Traditional Arabic" w:hAnsi="Traditional Arabic" w:cs="Traditional Arabic"/>
          <w:sz w:val="36"/>
          <w:szCs w:val="36"/>
        </w:rPr>
        <w:sym w:font="AGA Arabesque" w:char="F074"/>
      </w:r>
      <w:r w:rsidR="006275C4" w:rsidRPr="009D79BE">
        <w:rPr>
          <w:rFonts w:ascii="Jameel Noori Nastaleeq" w:hAnsi="Jameel Noori Nastaleeq" w:cs="Traditional Arabic" w:hint="cs"/>
          <w:sz w:val="36"/>
          <w:szCs w:val="36"/>
          <w:rtl/>
          <w:lang w:val="en-GB" w:bidi="ar-SY"/>
        </w:rPr>
        <w:t xml:space="preserve"> 2251030 ميلا مربعا، أي 1036 ميلا من الناحية الشمالية لمكة المكرمة و1087 ميلا من ناحية الشرق و483 ميلا من ناحية الجنوب. كل هذه الفتوح </w:t>
      </w:r>
      <w:r w:rsidR="00022460">
        <w:rPr>
          <w:rFonts w:ascii="Jameel Noori Nastaleeq" w:hAnsi="Jameel Noori Nastaleeq" w:cs="Traditional Arabic" w:hint="cs"/>
          <w:sz w:val="36"/>
          <w:szCs w:val="36"/>
          <w:rtl/>
          <w:lang w:val="en-GB" w:bidi="ar-SY"/>
        </w:rPr>
        <w:t>ت</w:t>
      </w:r>
      <w:r w:rsidR="006275C4" w:rsidRPr="009D79BE">
        <w:rPr>
          <w:rFonts w:ascii="Jameel Noori Nastaleeq" w:hAnsi="Jameel Noori Nastaleeq" w:cs="Traditional Arabic" w:hint="cs"/>
          <w:sz w:val="36"/>
          <w:szCs w:val="36"/>
          <w:rtl/>
          <w:lang w:val="en-GB" w:bidi="ar-SY"/>
        </w:rPr>
        <w:t xml:space="preserve">مت في أكثر من عشر سنوات بقليل. </w:t>
      </w:r>
      <w:r w:rsidR="00794D21">
        <w:rPr>
          <w:rFonts w:ascii="Jameel Noori Nastaleeq" w:hAnsi="Jameel Noori Nastaleeq" w:cs="Traditional Arabic" w:hint="cs"/>
          <w:sz w:val="36"/>
          <w:szCs w:val="36"/>
          <w:rtl/>
          <w:lang w:val="en-GB" w:bidi="ar-SY"/>
        </w:rPr>
        <w:t>وذلك بعد الانتصار على مملكتا الفرس والرومان. فكيف كان ذلك؟</w:t>
      </w:r>
    </w:p>
    <w:p w14:paraId="52F9C619" w14:textId="660A6D6D" w:rsidR="00061094" w:rsidRPr="007C0BB5" w:rsidRDefault="00794D21" w:rsidP="007C0BB5">
      <w:pPr>
        <w:pStyle w:val="ListParagraph"/>
        <w:numPr>
          <w:ilvl w:val="0"/>
          <w:numId w:val="1"/>
        </w:numPr>
        <w:bidi/>
        <w:spacing w:after="0" w:line="240" w:lineRule="auto"/>
        <w:jc w:val="both"/>
        <w:rPr>
          <w:rFonts w:ascii="Jameel Noori Nastaleeq" w:hAnsi="Jameel Noori Nastaleeq" w:cs="Traditional Arabic"/>
          <w:sz w:val="36"/>
          <w:szCs w:val="36"/>
          <w:rtl/>
          <w:lang w:val="en-GB"/>
        </w:rPr>
      </w:pPr>
      <w:r w:rsidRPr="007C0BB5">
        <w:rPr>
          <w:rFonts w:ascii="Jameel Noori Nastaleeq" w:hAnsi="Jameel Noori Nastaleeq" w:cs="Traditional Arabic" w:hint="cs"/>
          <w:sz w:val="36"/>
          <w:szCs w:val="36"/>
          <w:rtl/>
          <w:lang w:val="en-GB" w:bidi="ar-SY"/>
        </w:rPr>
        <w:t xml:space="preserve">هناك سبب يذكره المؤرخون الأوربيون </w:t>
      </w:r>
      <w:r w:rsidR="007C0BB5" w:rsidRPr="007C0BB5">
        <w:rPr>
          <w:rFonts w:ascii="Jameel Noori Nastaleeq" w:hAnsi="Jameel Noori Nastaleeq" w:cs="Traditional Arabic" w:hint="cs"/>
          <w:sz w:val="36"/>
          <w:szCs w:val="36"/>
          <w:rtl/>
          <w:lang w:val="en-GB" w:bidi="ar-SY"/>
        </w:rPr>
        <w:t>وهو أن</w:t>
      </w:r>
      <w:r w:rsidR="006275C4" w:rsidRPr="007C0BB5">
        <w:rPr>
          <w:rFonts w:ascii="Jameel Noori Nastaleeq" w:hAnsi="Jameel Noori Nastaleeq" w:cs="Traditional Arabic" w:hint="cs"/>
          <w:sz w:val="36"/>
          <w:szCs w:val="36"/>
          <w:rtl/>
          <w:lang w:val="en-GB" w:bidi="ar-SY"/>
        </w:rPr>
        <w:t xml:space="preserve"> </w:t>
      </w:r>
      <w:r w:rsidR="006275C4" w:rsidRPr="00697867">
        <w:rPr>
          <w:rFonts w:ascii="Jameel Noori Nastaleeq" w:hAnsi="Jameel Noori Nastaleeq" w:cs="Traditional Arabic" w:hint="cs"/>
          <w:b/>
          <w:bCs/>
          <w:sz w:val="36"/>
          <w:szCs w:val="36"/>
          <w:rtl/>
          <w:lang w:val="en-GB" w:bidi="ar-SY"/>
        </w:rPr>
        <w:t xml:space="preserve">مملكتي فارس والروم كانتا فقدتا مجدهما، أي كانتا قد بلغتا </w:t>
      </w:r>
      <w:r w:rsidR="00511F47" w:rsidRPr="00697867">
        <w:rPr>
          <w:rFonts w:ascii="Jameel Noori Nastaleeq" w:hAnsi="Jameel Noori Nastaleeq" w:cs="Traditional Arabic" w:hint="cs"/>
          <w:b/>
          <w:bCs/>
          <w:sz w:val="36"/>
          <w:szCs w:val="36"/>
          <w:rtl/>
          <w:lang w:val="en-GB" w:bidi="ar-SY"/>
        </w:rPr>
        <w:t>كمال</w:t>
      </w:r>
      <w:r w:rsidR="006275C4" w:rsidRPr="00697867">
        <w:rPr>
          <w:rFonts w:ascii="Jameel Noori Nastaleeq" w:hAnsi="Jameel Noori Nastaleeq" w:cs="Traditional Arabic" w:hint="cs"/>
          <w:b/>
          <w:bCs/>
          <w:sz w:val="36"/>
          <w:szCs w:val="36"/>
          <w:rtl/>
          <w:lang w:val="en-GB" w:bidi="ar-SY"/>
        </w:rPr>
        <w:t>هما ومن قانون الطبيعة أن لكل كمال زوالا.</w:t>
      </w:r>
      <w:r w:rsidR="006275C4" w:rsidRPr="007C0BB5">
        <w:rPr>
          <w:rFonts w:ascii="Jameel Noori Nastaleeq" w:hAnsi="Jameel Noori Nastaleeq" w:cs="Traditional Arabic" w:hint="cs"/>
          <w:sz w:val="36"/>
          <w:szCs w:val="36"/>
          <w:rtl/>
          <w:lang w:val="en-GB" w:bidi="ar-SY"/>
        </w:rPr>
        <w:t xml:space="preserve"> </w:t>
      </w:r>
      <w:r w:rsidRPr="007C0BB5">
        <w:rPr>
          <w:rFonts w:ascii="Jameel Noori Nastaleeq" w:hAnsi="Jameel Noori Nastaleeq" w:cs="Traditional Arabic" w:hint="cs"/>
          <w:sz w:val="36"/>
          <w:szCs w:val="36"/>
          <w:rtl/>
          <w:lang w:val="en-GB" w:bidi="ar-SY"/>
        </w:rPr>
        <w:t xml:space="preserve">ولكنه سبب غير كاف، فعتاد العرب وعدتهم وعددهم وخبرتهم في القتال لا يقارن بهذه الجيوش. </w:t>
      </w:r>
    </w:p>
    <w:p w14:paraId="65379AA9" w14:textId="77777777" w:rsidR="00794D21" w:rsidRPr="007C0BB5" w:rsidRDefault="00794D21" w:rsidP="007C0BB5">
      <w:pPr>
        <w:pStyle w:val="ListParagraph"/>
        <w:numPr>
          <w:ilvl w:val="0"/>
          <w:numId w:val="1"/>
        </w:numPr>
        <w:bidi/>
        <w:spacing w:after="0" w:line="240" w:lineRule="auto"/>
        <w:jc w:val="both"/>
        <w:rPr>
          <w:rFonts w:ascii="Jameel Noori Nastaleeq" w:hAnsi="Jameel Noori Nastaleeq" w:cs="Traditional Arabic"/>
          <w:sz w:val="36"/>
          <w:szCs w:val="36"/>
          <w:rtl/>
          <w:lang w:val="en-GB" w:bidi="ar-SY"/>
        </w:rPr>
      </w:pPr>
      <w:r w:rsidRPr="007C0BB5">
        <w:rPr>
          <w:rFonts w:ascii="Jameel Noori Nastaleeq" w:hAnsi="Jameel Noori Nastaleeq" w:cs="Traditional Arabic" w:hint="cs"/>
          <w:sz w:val="36"/>
          <w:szCs w:val="36"/>
          <w:rtl/>
          <w:lang w:val="en-GB" w:bidi="ar-SY"/>
        </w:rPr>
        <w:t>و</w:t>
      </w:r>
      <w:r w:rsidR="006275C4" w:rsidRPr="007C0BB5">
        <w:rPr>
          <w:rFonts w:ascii="Jameel Noori Nastaleeq" w:hAnsi="Jameel Noori Nastaleeq" w:cs="Traditional Arabic" w:hint="cs"/>
          <w:sz w:val="36"/>
          <w:szCs w:val="36"/>
          <w:rtl/>
          <w:lang w:val="en-GB" w:bidi="ar-SY"/>
        </w:rPr>
        <w:t xml:space="preserve"> الجواب الحقيقي هو أن </w:t>
      </w:r>
      <w:r w:rsidR="006275C4" w:rsidRPr="00697867">
        <w:rPr>
          <w:rFonts w:ascii="Jameel Noori Nastaleeq" w:hAnsi="Jameel Noori Nastaleeq" w:cs="Traditional Arabic" w:hint="cs"/>
          <w:b/>
          <w:bCs/>
          <w:sz w:val="36"/>
          <w:szCs w:val="36"/>
          <w:rtl/>
          <w:lang w:val="en-GB" w:bidi="ar-SY"/>
        </w:rPr>
        <w:t>الشجاعة والهمة العالية والقوة والصبر والعزيمة والحماس</w:t>
      </w:r>
      <w:r w:rsidR="006275C4" w:rsidRPr="007C0BB5">
        <w:rPr>
          <w:rFonts w:ascii="Jameel Noori Nastaleeq" w:hAnsi="Jameel Noori Nastaleeq" w:cs="Traditional Arabic" w:hint="cs"/>
          <w:sz w:val="36"/>
          <w:szCs w:val="36"/>
          <w:rtl/>
          <w:lang w:val="en-GB" w:bidi="ar-SY"/>
        </w:rPr>
        <w:t xml:space="preserve"> قد دب في المسل</w:t>
      </w:r>
      <w:bookmarkStart w:id="0" w:name="_GoBack"/>
      <w:bookmarkEnd w:id="0"/>
      <w:r w:rsidR="006275C4" w:rsidRPr="007C0BB5">
        <w:rPr>
          <w:rFonts w:ascii="Jameel Noori Nastaleeq" w:hAnsi="Jameel Noori Nastaleeq" w:cs="Traditional Arabic" w:hint="cs"/>
          <w:sz w:val="36"/>
          <w:szCs w:val="36"/>
          <w:rtl/>
          <w:lang w:val="en-GB" w:bidi="ar-SY"/>
        </w:rPr>
        <w:t xml:space="preserve">مين في ذلك الوقت بسبب بعثة النبي </w:t>
      </w:r>
      <w:r w:rsidR="006275C4" w:rsidRPr="009D79BE">
        <w:rPr>
          <w:rFonts w:ascii="Traditional Arabic" w:hAnsi="Traditional Arabic"/>
        </w:rPr>
        <w:sym w:font="AGA Arabesque" w:char="F072"/>
      </w:r>
      <w:r w:rsidR="006275C4" w:rsidRPr="007C0BB5">
        <w:rPr>
          <w:rFonts w:ascii="Jameel Noori Nastaleeq" w:hAnsi="Jameel Noori Nastaleeq" w:cs="Traditional Arabic" w:hint="cs"/>
          <w:sz w:val="36"/>
          <w:szCs w:val="36"/>
          <w:rtl/>
          <w:lang w:val="en-GB" w:bidi="ar-SY"/>
        </w:rPr>
        <w:t xml:space="preserve"> فيهم، وقد ضاعف عمر </w:t>
      </w:r>
      <w:r w:rsidR="006275C4" w:rsidRPr="009D79BE">
        <w:rPr>
          <w:rFonts w:ascii="Traditional Arabic" w:hAnsi="Traditional Arabic"/>
        </w:rPr>
        <w:sym w:font="AGA Arabesque" w:char="F074"/>
      </w:r>
      <w:r w:rsidR="006275C4" w:rsidRPr="007C0BB5">
        <w:rPr>
          <w:rFonts w:ascii="Jameel Noori Nastaleeq" w:hAnsi="Jameel Noori Nastaleeq" w:cs="Traditional Arabic" w:hint="cs"/>
          <w:sz w:val="36"/>
          <w:szCs w:val="36"/>
          <w:rtl/>
          <w:lang w:val="en-GB" w:bidi="ar-SY"/>
        </w:rPr>
        <w:t xml:space="preserve"> من هذه الصفات وشحّذها فلم تستطع مملكتا فارس والروم في عصرهما الذهبي أن تتصديا لهم</w:t>
      </w:r>
      <w:r w:rsidRPr="007C0BB5">
        <w:rPr>
          <w:rFonts w:ascii="Jameel Noori Nastaleeq" w:hAnsi="Jameel Noori Nastaleeq" w:cs="Traditional Arabic" w:hint="cs"/>
          <w:sz w:val="36"/>
          <w:szCs w:val="36"/>
          <w:rtl/>
          <w:lang w:val="en-GB" w:bidi="ar-SY"/>
        </w:rPr>
        <w:t>.</w:t>
      </w:r>
    </w:p>
    <w:p w14:paraId="739A14D5" w14:textId="67AF270C" w:rsidR="006275C4" w:rsidRPr="007C0BB5" w:rsidRDefault="00794D21" w:rsidP="007C0BB5">
      <w:pPr>
        <w:pStyle w:val="ListParagraph"/>
        <w:numPr>
          <w:ilvl w:val="0"/>
          <w:numId w:val="1"/>
        </w:numPr>
        <w:bidi/>
        <w:spacing w:after="0" w:line="240" w:lineRule="auto"/>
        <w:jc w:val="both"/>
        <w:rPr>
          <w:rFonts w:ascii="Jameel Noori Nastaleeq" w:hAnsi="Jameel Noori Nastaleeq" w:cs="Traditional Arabic"/>
          <w:sz w:val="36"/>
          <w:szCs w:val="36"/>
          <w:lang w:val="en-GB" w:bidi="ar-SY"/>
        </w:rPr>
      </w:pPr>
      <w:r w:rsidRPr="007C0BB5">
        <w:rPr>
          <w:rFonts w:ascii="Jameel Noori Nastaleeq" w:hAnsi="Jameel Noori Nastaleeq" w:cs="Traditional Arabic" w:hint="cs"/>
          <w:sz w:val="36"/>
          <w:szCs w:val="36"/>
          <w:rtl/>
          <w:lang w:val="en-GB" w:bidi="ar-SY"/>
        </w:rPr>
        <w:t>إ</w:t>
      </w:r>
      <w:r w:rsidR="006275C4" w:rsidRPr="007C0BB5">
        <w:rPr>
          <w:rFonts w:ascii="Jameel Noori Nastaleeq" w:hAnsi="Jameel Noori Nastaleeq" w:cs="Traditional Arabic" w:hint="cs"/>
          <w:sz w:val="36"/>
          <w:szCs w:val="36"/>
          <w:rtl/>
          <w:lang w:val="en-GB" w:bidi="ar-SY"/>
        </w:rPr>
        <w:t xml:space="preserve">لى جانب هذا توجد أسباب أخرى لم تساعد في الفتوح بل </w:t>
      </w:r>
      <w:r w:rsidRPr="007C0BB5">
        <w:rPr>
          <w:rFonts w:ascii="Jameel Noori Nastaleeq" w:hAnsi="Jameel Noori Nastaleeq" w:cs="Traditional Arabic" w:hint="cs"/>
          <w:sz w:val="36"/>
          <w:szCs w:val="36"/>
          <w:rtl/>
          <w:lang w:val="en-GB" w:bidi="ar-SY"/>
        </w:rPr>
        <w:t xml:space="preserve">ساعد </w:t>
      </w:r>
      <w:r w:rsidR="006275C4" w:rsidRPr="00682E9A">
        <w:rPr>
          <w:rFonts w:ascii="Jameel Noori Nastaleeq" w:hAnsi="Jameel Noori Nastaleeq" w:cs="Traditional Arabic" w:hint="cs"/>
          <w:b/>
          <w:bCs/>
          <w:sz w:val="36"/>
          <w:szCs w:val="36"/>
          <w:rtl/>
          <w:lang w:val="en-GB" w:bidi="ar-SY"/>
        </w:rPr>
        <w:t>صدق المسلمين وأمانتهم</w:t>
      </w:r>
      <w:r w:rsidR="006275C4" w:rsidRPr="007C0BB5">
        <w:rPr>
          <w:rFonts w:ascii="Jameel Noori Nastaleeq" w:hAnsi="Jameel Noori Nastaleeq" w:cs="Traditional Arabic" w:hint="cs"/>
          <w:sz w:val="36"/>
          <w:szCs w:val="36"/>
          <w:rtl/>
          <w:lang w:val="en-GB" w:bidi="ar-SY"/>
        </w:rPr>
        <w:t xml:space="preserve"> </w:t>
      </w:r>
      <w:r w:rsidRPr="007C0BB5">
        <w:rPr>
          <w:rFonts w:ascii="Jameel Noori Nastaleeq" w:hAnsi="Jameel Noori Nastaleeq" w:cs="Traditional Arabic" w:hint="cs"/>
          <w:sz w:val="36"/>
          <w:szCs w:val="36"/>
          <w:rtl/>
          <w:lang w:val="en-GB" w:bidi="ar-SY"/>
        </w:rPr>
        <w:t>في تأسيس الحكومة،</w:t>
      </w:r>
      <w:r w:rsidR="0002452E">
        <w:rPr>
          <w:rFonts w:ascii="Jameel Noori Nastaleeq" w:hAnsi="Jameel Noori Nastaleeq" w:cs="Traditional Arabic" w:hint="cs"/>
          <w:sz w:val="36"/>
          <w:szCs w:val="36"/>
          <w:rtl/>
          <w:lang w:val="en-GB" w:bidi="ar-SY"/>
        </w:rPr>
        <w:t xml:space="preserve"> </w:t>
      </w:r>
      <w:r w:rsidR="006275C4" w:rsidRPr="007C0BB5">
        <w:rPr>
          <w:rFonts w:ascii="Jameel Noori Nastaleeq" w:hAnsi="Jameel Noori Nastaleeq" w:cs="Traditional Arabic" w:hint="cs"/>
          <w:sz w:val="36"/>
          <w:szCs w:val="36"/>
          <w:rtl/>
          <w:lang w:val="en-GB" w:bidi="ar-SY"/>
        </w:rPr>
        <w:t>فقد كان الناس في أي بلد يُفتح يقعون في حب المسلمين لصدقهم</w:t>
      </w:r>
      <w:r w:rsidRPr="007C0BB5">
        <w:rPr>
          <w:rFonts w:ascii="Jameel Noori Nastaleeq" w:hAnsi="Jameel Noori Nastaleeq" w:cs="Traditional Arabic" w:hint="cs"/>
          <w:sz w:val="36"/>
          <w:szCs w:val="36"/>
          <w:rtl/>
          <w:lang w:val="en-GB" w:bidi="ar-SY"/>
        </w:rPr>
        <w:t>.</w:t>
      </w:r>
    </w:p>
    <w:p w14:paraId="1D91141F" w14:textId="4B712748" w:rsidR="006275C4" w:rsidRPr="007C0BB5" w:rsidRDefault="006275C4" w:rsidP="007C0BB5">
      <w:pPr>
        <w:pStyle w:val="ListParagraph"/>
        <w:numPr>
          <w:ilvl w:val="0"/>
          <w:numId w:val="1"/>
        </w:numPr>
        <w:bidi/>
        <w:spacing w:after="0" w:line="240" w:lineRule="auto"/>
        <w:jc w:val="both"/>
        <w:rPr>
          <w:rFonts w:ascii="Jameel Noori Nastaleeq" w:hAnsi="Jameel Noori Nastaleeq" w:cs="Traditional Arabic"/>
          <w:sz w:val="36"/>
          <w:szCs w:val="36"/>
          <w:rtl/>
          <w:lang w:val="en-GB" w:bidi="ar-SY"/>
        </w:rPr>
      </w:pPr>
      <w:r w:rsidRPr="007C0BB5">
        <w:rPr>
          <w:rFonts w:ascii="Jameel Noori Nastaleeq" w:hAnsi="Jameel Noori Nastaleeq" w:cs="Traditional Arabic"/>
          <w:sz w:val="36"/>
          <w:szCs w:val="36"/>
          <w:rtl/>
          <w:lang w:val="en-GB" w:bidi="ar-SY"/>
        </w:rPr>
        <w:t>وكان هناك سبب آخر لذلك وهو أن المسلمين عندما قاموا بالحملات على الشام والعراق</w:t>
      </w:r>
      <w:r w:rsidR="00AC260D">
        <w:rPr>
          <w:rFonts w:ascii="Jameel Noori Nastaleeq" w:hAnsi="Jameel Noori Nastaleeq" w:cs="Traditional Arabic" w:hint="cs"/>
          <w:sz w:val="36"/>
          <w:szCs w:val="36"/>
          <w:rtl/>
          <w:lang w:val="en-GB" w:bidi="ar-SY"/>
        </w:rPr>
        <w:t xml:space="preserve">، </w:t>
      </w:r>
      <w:r w:rsidRPr="007C0BB5">
        <w:rPr>
          <w:rFonts w:ascii="Jameel Noori Nastaleeq" w:hAnsi="Jameel Noori Nastaleeq" w:cs="Traditional Arabic"/>
          <w:sz w:val="36"/>
          <w:szCs w:val="36"/>
          <w:rtl/>
          <w:lang w:val="en-GB" w:bidi="ar-SY"/>
        </w:rPr>
        <w:t xml:space="preserve">كان العرب قاطنين بكثرة في البلدين، </w:t>
      </w:r>
      <w:r w:rsidR="00794D21" w:rsidRPr="007C0BB5">
        <w:rPr>
          <w:rFonts w:ascii="Jameel Noori Nastaleeq" w:hAnsi="Jameel Noori Nastaleeq" w:cs="Traditional Arabic" w:hint="cs"/>
          <w:sz w:val="36"/>
          <w:szCs w:val="36"/>
          <w:rtl/>
          <w:lang w:val="en-GB" w:bidi="ar-SY"/>
        </w:rPr>
        <w:t>فعملت</w:t>
      </w:r>
      <w:r w:rsidRPr="007C0BB5">
        <w:rPr>
          <w:rFonts w:ascii="Jameel Noori Nastaleeq" w:hAnsi="Jameel Noori Nastaleeq" w:cs="Traditional Arabic"/>
          <w:sz w:val="36"/>
          <w:szCs w:val="36"/>
          <w:rtl/>
          <w:lang w:val="en-GB" w:bidi="ar-SY"/>
        </w:rPr>
        <w:t xml:space="preserve"> </w:t>
      </w:r>
      <w:r w:rsidRPr="00682E9A">
        <w:rPr>
          <w:rFonts w:ascii="Jameel Noori Nastaleeq" w:hAnsi="Jameel Noori Nastaleeq" w:cs="Traditional Arabic"/>
          <w:b/>
          <w:bCs/>
          <w:sz w:val="36"/>
          <w:szCs w:val="36"/>
          <w:rtl/>
          <w:lang w:val="en-GB" w:bidi="ar-SY"/>
        </w:rPr>
        <w:t>عاطفة الوحدة العربية</w:t>
      </w:r>
      <w:r w:rsidRPr="007C0BB5">
        <w:rPr>
          <w:rFonts w:ascii="Jameel Noori Nastaleeq" w:hAnsi="Jameel Noori Nastaleeq" w:cs="Traditional Arabic"/>
          <w:sz w:val="36"/>
          <w:szCs w:val="36"/>
          <w:rtl/>
          <w:lang w:val="en-GB" w:bidi="ar-SY"/>
        </w:rPr>
        <w:t xml:space="preserve"> عملها أخيرا، فأسلم كبار رؤساء العرب في العراق سريعا، فصاروا بعد إسلامهم عونًا كبيرا </w:t>
      </w:r>
      <w:r w:rsidR="002B4AC2" w:rsidRPr="007C0BB5">
        <w:rPr>
          <w:rFonts w:ascii="Jameel Noori Nastaleeq" w:hAnsi="Jameel Noori Nastaleeq" w:cs="Traditional Arabic"/>
          <w:sz w:val="36"/>
          <w:szCs w:val="36"/>
          <w:rtl/>
          <w:lang w:val="en-GB" w:bidi="ar-SY"/>
        </w:rPr>
        <w:t>للمس</w:t>
      </w:r>
      <w:r w:rsidR="002B4AC2" w:rsidRPr="007C0BB5">
        <w:rPr>
          <w:rFonts w:ascii="Jameel Noori Nastaleeq" w:hAnsi="Jameel Noori Nastaleeq" w:cs="Traditional Arabic" w:hint="cs"/>
          <w:sz w:val="36"/>
          <w:szCs w:val="36"/>
          <w:rtl/>
          <w:lang w:val="en-GB" w:bidi="ar-SY"/>
        </w:rPr>
        <w:t>لم</w:t>
      </w:r>
      <w:r w:rsidR="002B4AC2" w:rsidRPr="007C0BB5">
        <w:rPr>
          <w:rFonts w:ascii="Jameel Noori Nastaleeq" w:hAnsi="Jameel Noori Nastaleeq" w:cs="Traditional Arabic"/>
          <w:sz w:val="36"/>
          <w:szCs w:val="36"/>
          <w:rtl/>
          <w:lang w:val="en-GB" w:bidi="ar-SY"/>
        </w:rPr>
        <w:t>ين</w:t>
      </w:r>
      <w:r w:rsidRPr="007C0BB5">
        <w:rPr>
          <w:rFonts w:ascii="Jameel Noori Nastaleeq" w:hAnsi="Jameel Noori Nastaleeq" w:cs="Traditional Arabic"/>
          <w:sz w:val="36"/>
          <w:szCs w:val="36"/>
          <w:rtl/>
          <w:lang w:val="en-GB" w:bidi="ar-SY"/>
        </w:rPr>
        <w:t>. أما في الشام فأسلم العرب فيها في نهاية المطاف، وتحرروا من حكم الروم</w:t>
      </w:r>
      <w:r w:rsidRPr="007C0BB5">
        <w:rPr>
          <w:rFonts w:ascii="Jameel Noori Nastaleeq" w:hAnsi="Jameel Noori Nastaleeq" w:cs="Traditional Arabic"/>
          <w:sz w:val="36"/>
          <w:szCs w:val="36"/>
          <w:lang w:val="en-GB" w:bidi="ar-SY"/>
        </w:rPr>
        <w:t>.</w:t>
      </w:r>
    </w:p>
    <w:p w14:paraId="3F703824" w14:textId="6F8F33C5" w:rsidR="0002452E" w:rsidRPr="00AC260D" w:rsidRDefault="0002452E" w:rsidP="00B822F2">
      <w:pPr>
        <w:bidi/>
        <w:spacing w:after="0" w:line="240" w:lineRule="auto"/>
        <w:ind w:firstLine="284"/>
        <w:jc w:val="both"/>
        <w:rPr>
          <w:rFonts w:ascii="Jameel Noori Nastaleeq" w:hAnsi="Jameel Noori Nastaleeq" w:cs="Traditional Arabic"/>
          <w:b/>
          <w:bCs/>
          <w:sz w:val="36"/>
          <w:szCs w:val="36"/>
          <w:u w:val="single"/>
          <w:rtl/>
          <w:lang w:val="en-GB" w:bidi="ar-SY"/>
        </w:rPr>
      </w:pPr>
      <w:r>
        <w:rPr>
          <w:rFonts w:ascii="Jameel Noori Nastaleeq" w:hAnsi="Jameel Noori Nastaleeq" w:cs="Traditional Arabic" w:hint="cs"/>
          <w:sz w:val="36"/>
          <w:szCs w:val="36"/>
          <w:rtl/>
          <w:lang w:val="en-GB" w:bidi="ar-SY"/>
        </w:rPr>
        <w:t xml:space="preserve">أما </w:t>
      </w:r>
      <w:r w:rsidRPr="00AC260D">
        <w:rPr>
          <w:rFonts w:ascii="Jameel Noori Nastaleeq" w:hAnsi="Jameel Noori Nastaleeq" w:cs="Traditional Arabic" w:hint="cs"/>
          <w:b/>
          <w:bCs/>
          <w:sz w:val="36"/>
          <w:szCs w:val="36"/>
          <w:u w:val="single"/>
          <w:rtl/>
          <w:lang w:val="en-GB" w:bidi="ar-SY"/>
        </w:rPr>
        <w:t>الفرق بين الفتوحات في عهد عمر</w:t>
      </w:r>
      <w:r w:rsidR="00DA42C5">
        <w:rPr>
          <w:rFonts w:ascii="Jameel Noori Nastaleeq" w:hAnsi="Jameel Noori Nastaleeq" w:cs="Traditional Arabic" w:hint="cs"/>
          <w:b/>
          <w:bCs/>
          <w:sz w:val="36"/>
          <w:szCs w:val="36"/>
          <w:u w:val="single"/>
          <w:rtl/>
          <w:lang w:val="en-GB" w:bidi="ar-SY"/>
        </w:rPr>
        <w:t xml:space="preserve"> </w:t>
      </w:r>
      <w:r w:rsidR="00DA42C5" w:rsidRPr="002B4AC2">
        <w:rPr>
          <w:rFonts w:ascii="Jameel Noori Nastaleeq" w:hAnsi="Jameel Noori Nastaleeq" w:cs="Traditional Arabic"/>
          <w:sz w:val="36"/>
          <w:szCs w:val="36"/>
          <w:lang w:val="en-GB" w:bidi="ar-SY"/>
        </w:rPr>
        <w:sym w:font="AGA Arabesque" w:char="F074"/>
      </w:r>
      <w:r w:rsidRPr="00AC260D">
        <w:rPr>
          <w:rFonts w:ascii="Jameel Noori Nastaleeq" w:hAnsi="Jameel Noori Nastaleeq" w:cs="Traditional Arabic" w:hint="cs"/>
          <w:b/>
          <w:bCs/>
          <w:sz w:val="36"/>
          <w:szCs w:val="36"/>
          <w:u w:val="single"/>
          <w:rtl/>
          <w:lang w:val="en-GB" w:bidi="ar-SY"/>
        </w:rPr>
        <w:t xml:space="preserve"> و</w:t>
      </w:r>
      <w:r w:rsidR="00697867" w:rsidRPr="00AC260D">
        <w:rPr>
          <w:rFonts w:ascii="Jameel Noori Nastaleeq" w:hAnsi="Jameel Noori Nastaleeq" w:cs="Traditional Arabic" w:hint="cs"/>
          <w:b/>
          <w:bCs/>
          <w:sz w:val="36"/>
          <w:szCs w:val="36"/>
          <w:u w:val="single"/>
          <w:rtl/>
          <w:lang w:val="en-GB" w:bidi="ar-SY"/>
        </w:rPr>
        <w:t xml:space="preserve">انتصارات </w:t>
      </w:r>
      <w:r w:rsidR="006275C4" w:rsidRPr="00AC260D">
        <w:rPr>
          <w:rFonts w:ascii="Jameel Noori Nastaleeq" w:hAnsi="Jameel Noori Nastaleeq" w:cs="Traditional Arabic"/>
          <w:b/>
          <w:bCs/>
          <w:sz w:val="36"/>
          <w:szCs w:val="36"/>
          <w:u w:val="single"/>
          <w:rtl/>
          <w:lang w:val="en-GB" w:bidi="ar-SY"/>
        </w:rPr>
        <w:t xml:space="preserve">الإسكندر </w:t>
      </w:r>
      <w:r w:rsidR="002B4AC2" w:rsidRPr="00AC260D">
        <w:rPr>
          <w:rFonts w:ascii="Jameel Noori Nastaleeq" w:hAnsi="Jameel Noori Nastaleeq" w:cs="Traditional Arabic"/>
          <w:b/>
          <w:bCs/>
          <w:sz w:val="36"/>
          <w:szCs w:val="36"/>
          <w:u w:val="single"/>
          <w:rtl/>
          <w:lang w:val="en-GB" w:bidi="ar-SY"/>
        </w:rPr>
        <w:t>وجن</w:t>
      </w:r>
      <w:r w:rsidR="002B4AC2" w:rsidRPr="00AC260D">
        <w:rPr>
          <w:rFonts w:ascii="Jameel Noori Nastaleeq" w:hAnsi="Jameel Noori Nastaleeq" w:cs="Traditional Arabic" w:hint="cs"/>
          <w:b/>
          <w:bCs/>
          <w:sz w:val="36"/>
          <w:szCs w:val="36"/>
          <w:u w:val="single"/>
          <w:rtl/>
          <w:lang w:val="en-GB" w:bidi="ar-SY"/>
        </w:rPr>
        <w:t>ك</w:t>
      </w:r>
      <w:r w:rsidR="002B4AC2" w:rsidRPr="00AC260D">
        <w:rPr>
          <w:rFonts w:ascii="Jameel Noori Nastaleeq" w:hAnsi="Jameel Noori Nastaleeq" w:cs="Traditional Arabic"/>
          <w:b/>
          <w:bCs/>
          <w:sz w:val="36"/>
          <w:szCs w:val="36"/>
          <w:u w:val="single"/>
          <w:rtl/>
          <w:lang w:val="en-GB" w:bidi="ar-SY"/>
        </w:rPr>
        <w:t xml:space="preserve">يز </w:t>
      </w:r>
      <w:r w:rsidR="006275C4" w:rsidRPr="00AC260D">
        <w:rPr>
          <w:rFonts w:ascii="Jameel Noori Nastaleeq" w:hAnsi="Jameel Noori Nastaleeq" w:cs="Traditional Arabic"/>
          <w:b/>
          <w:bCs/>
          <w:sz w:val="36"/>
          <w:szCs w:val="36"/>
          <w:u w:val="single"/>
          <w:rtl/>
          <w:lang w:val="en-GB" w:bidi="ar-SY"/>
        </w:rPr>
        <w:t xml:space="preserve">خان وغيرهما من الغزاة </w:t>
      </w:r>
      <w:r w:rsidRPr="00AC260D">
        <w:rPr>
          <w:rFonts w:ascii="Jameel Noori Nastaleeq" w:hAnsi="Jameel Noori Nastaleeq" w:cs="Traditional Arabic" w:hint="cs"/>
          <w:b/>
          <w:bCs/>
          <w:sz w:val="36"/>
          <w:szCs w:val="36"/>
          <w:u w:val="single"/>
          <w:rtl/>
          <w:lang w:val="en-GB" w:bidi="ar-SY"/>
        </w:rPr>
        <w:t>هو:</w:t>
      </w:r>
    </w:p>
    <w:p w14:paraId="6687F863" w14:textId="458D82EF" w:rsidR="006275C4" w:rsidRPr="0002452E" w:rsidRDefault="0002452E" w:rsidP="0002452E">
      <w:pPr>
        <w:pStyle w:val="ListParagraph"/>
        <w:numPr>
          <w:ilvl w:val="0"/>
          <w:numId w:val="2"/>
        </w:numPr>
        <w:bidi/>
        <w:spacing w:after="0" w:line="240" w:lineRule="auto"/>
        <w:jc w:val="both"/>
        <w:rPr>
          <w:rFonts w:ascii="Jameel Noori Nastaleeq" w:hAnsi="Jameel Noori Nastaleeq" w:cs="Traditional Arabic"/>
          <w:sz w:val="36"/>
          <w:szCs w:val="36"/>
          <w:rtl/>
          <w:lang w:val="en-GB" w:bidi="ar-SY"/>
        </w:rPr>
      </w:pPr>
      <w:r w:rsidRPr="0002452E">
        <w:rPr>
          <w:rFonts w:ascii="Jameel Noori Nastaleeq" w:hAnsi="Jameel Noori Nastaleeq" w:cs="Traditional Arabic" w:hint="cs"/>
          <w:sz w:val="36"/>
          <w:szCs w:val="36"/>
          <w:rtl/>
          <w:lang w:val="en-GB" w:bidi="ar-SY"/>
        </w:rPr>
        <w:t>أن هؤلاء</w:t>
      </w:r>
      <w:r w:rsidR="00B822F2" w:rsidRPr="0002452E">
        <w:rPr>
          <w:rFonts w:ascii="Jameel Noori Nastaleeq" w:hAnsi="Jameel Noori Nastaleeq" w:cs="Traditional Arabic" w:hint="cs"/>
          <w:sz w:val="36"/>
          <w:szCs w:val="36"/>
          <w:rtl/>
          <w:lang w:val="en-GB" w:bidi="ar-SY"/>
        </w:rPr>
        <w:t xml:space="preserve"> </w:t>
      </w:r>
      <w:r w:rsidR="006275C4" w:rsidRPr="0002452E">
        <w:rPr>
          <w:rFonts w:ascii="Jameel Noori Nastaleeq" w:hAnsi="Jameel Noori Nastaleeq" w:cs="Traditional Arabic"/>
          <w:sz w:val="36"/>
          <w:szCs w:val="36"/>
          <w:rtl/>
          <w:lang w:val="en-GB" w:bidi="ar-SY"/>
        </w:rPr>
        <w:t>أحرز</w:t>
      </w:r>
      <w:r w:rsidR="00B822F2" w:rsidRPr="0002452E">
        <w:rPr>
          <w:rFonts w:ascii="Jameel Noori Nastaleeq" w:hAnsi="Jameel Noori Nastaleeq" w:cs="Traditional Arabic" w:hint="cs"/>
          <w:sz w:val="36"/>
          <w:szCs w:val="36"/>
          <w:rtl/>
          <w:lang w:val="en-GB" w:bidi="ar-SY"/>
        </w:rPr>
        <w:t>وا</w:t>
      </w:r>
      <w:r w:rsidR="006275C4" w:rsidRPr="0002452E">
        <w:rPr>
          <w:rFonts w:ascii="Jameel Noori Nastaleeq" w:hAnsi="Jameel Noori Nastaleeq" w:cs="Traditional Arabic"/>
          <w:sz w:val="36"/>
          <w:szCs w:val="36"/>
          <w:rtl/>
          <w:lang w:val="en-GB" w:bidi="ar-SY"/>
        </w:rPr>
        <w:t xml:space="preserve"> انتصارات عظيمة، </w:t>
      </w:r>
      <w:r w:rsidR="006275C4" w:rsidRPr="00AC260D">
        <w:rPr>
          <w:rFonts w:ascii="Jameel Noori Nastaleeq" w:hAnsi="Jameel Noori Nastaleeq" w:cs="Traditional Arabic"/>
          <w:b/>
          <w:bCs/>
          <w:sz w:val="36"/>
          <w:szCs w:val="36"/>
          <w:rtl/>
          <w:lang w:val="en-GB" w:bidi="ar-SY"/>
        </w:rPr>
        <w:t>بالقهر والظلم والقتل العام</w:t>
      </w:r>
      <w:r w:rsidR="00B822F2" w:rsidRPr="00AC260D">
        <w:rPr>
          <w:rFonts w:ascii="Jameel Noori Nastaleeq" w:hAnsi="Jameel Noori Nastaleeq" w:cs="Traditional Arabic" w:hint="cs"/>
          <w:b/>
          <w:bCs/>
          <w:sz w:val="36"/>
          <w:szCs w:val="36"/>
          <w:rtl/>
          <w:lang w:val="en-GB" w:bidi="ar-SY"/>
        </w:rPr>
        <w:t>،</w:t>
      </w:r>
      <w:r w:rsidR="00B822F2" w:rsidRPr="0002452E">
        <w:rPr>
          <w:rFonts w:ascii="Jameel Noori Nastaleeq" w:hAnsi="Jameel Noori Nastaleeq" w:cs="Traditional Arabic" w:hint="cs"/>
          <w:sz w:val="36"/>
          <w:szCs w:val="36"/>
          <w:rtl/>
          <w:lang w:val="en-GB" w:bidi="ar-SY"/>
        </w:rPr>
        <w:t xml:space="preserve"> </w:t>
      </w:r>
      <w:r w:rsidR="006275C4" w:rsidRPr="0002452E">
        <w:rPr>
          <w:rFonts w:ascii="Jameel Noori Nastaleeq" w:hAnsi="Jameel Noori Nastaleeq" w:cs="Traditional Arabic"/>
          <w:sz w:val="36"/>
          <w:szCs w:val="36"/>
          <w:rtl/>
          <w:lang w:val="en-GB" w:bidi="ar-SY"/>
        </w:rPr>
        <w:t xml:space="preserve">أما فتوحات سيدنا عمر </w:t>
      </w:r>
      <w:r w:rsidR="002B4AC2" w:rsidRPr="002B4AC2">
        <w:rPr>
          <w:lang w:val="en-GB" w:bidi="ar-SY"/>
        </w:rPr>
        <w:sym w:font="AGA Arabesque" w:char="F074"/>
      </w:r>
      <w:r w:rsidR="002B4AC2" w:rsidRPr="0002452E">
        <w:rPr>
          <w:rFonts w:ascii="Jameel Noori Nastaleeq" w:hAnsi="Jameel Noori Nastaleeq" w:cs="Traditional Arabic" w:hint="cs"/>
          <w:sz w:val="36"/>
          <w:szCs w:val="36"/>
          <w:rtl/>
          <w:lang w:val="en-GB" w:bidi="ar-SY"/>
        </w:rPr>
        <w:t xml:space="preserve"> </w:t>
      </w:r>
      <w:r w:rsidR="006275C4" w:rsidRPr="00AC260D">
        <w:rPr>
          <w:rFonts w:ascii="Jameel Noori Nastaleeq" w:hAnsi="Jameel Noori Nastaleeq" w:cs="Traditional Arabic"/>
          <w:b/>
          <w:bCs/>
          <w:sz w:val="36"/>
          <w:szCs w:val="36"/>
          <w:rtl/>
          <w:lang w:val="en-GB" w:bidi="ar-SY"/>
        </w:rPr>
        <w:t>فلم يتعد فيها الجنود المسلمون القانون والعدل قط</w:t>
      </w:r>
      <w:r w:rsidR="006275C4" w:rsidRPr="0002452E">
        <w:rPr>
          <w:rFonts w:ascii="Jameel Noori Nastaleeq" w:hAnsi="Jameel Noori Nastaleeq" w:cs="Traditional Arabic"/>
          <w:sz w:val="36"/>
          <w:szCs w:val="36"/>
          <w:rtl/>
          <w:lang w:val="en-GB" w:bidi="ar-SY"/>
        </w:rPr>
        <w:t>. لم يُسمَحْ لهم مطلقا بقطع الأشجار أو التعرض للصغار والشيوخ</w:t>
      </w:r>
      <w:r w:rsidRPr="0002452E">
        <w:rPr>
          <w:rFonts w:ascii="Jameel Noori Nastaleeq" w:hAnsi="Jameel Noori Nastaleeq" w:cs="Traditional Arabic" w:hint="cs"/>
          <w:sz w:val="36"/>
          <w:szCs w:val="36"/>
          <w:rtl/>
          <w:lang w:val="en-GB" w:bidi="ar-SY"/>
        </w:rPr>
        <w:t>.</w:t>
      </w:r>
      <w:r w:rsidR="006275C4" w:rsidRPr="0002452E">
        <w:rPr>
          <w:rFonts w:ascii="Jameel Noori Nastaleeq" w:hAnsi="Jameel Noori Nastaleeq" w:cs="Traditional Arabic"/>
          <w:sz w:val="36"/>
          <w:szCs w:val="36"/>
          <w:lang w:val="en-GB" w:bidi="ar-SY"/>
        </w:rPr>
        <w:t xml:space="preserve"> </w:t>
      </w:r>
    </w:p>
    <w:p w14:paraId="7C66EBFC" w14:textId="3524AE85" w:rsidR="006275C4" w:rsidRPr="0002452E" w:rsidRDefault="006275C4" w:rsidP="0002452E">
      <w:pPr>
        <w:pStyle w:val="ListParagraph"/>
        <w:numPr>
          <w:ilvl w:val="0"/>
          <w:numId w:val="2"/>
        </w:numPr>
        <w:bidi/>
        <w:spacing w:after="0" w:line="240" w:lineRule="auto"/>
        <w:jc w:val="both"/>
        <w:rPr>
          <w:rFonts w:ascii="Jameel Noori Nastaleeq" w:hAnsi="Jameel Noori Nastaleeq" w:cs="Traditional Arabic"/>
          <w:sz w:val="36"/>
          <w:szCs w:val="36"/>
          <w:rtl/>
          <w:lang w:val="en-GB" w:bidi="ar-SY"/>
        </w:rPr>
      </w:pPr>
      <w:r w:rsidRPr="0002452E">
        <w:rPr>
          <w:rFonts w:ascii="Jameel Noori Nastaleeq" w:hAnsi="Jameel Noori Nastaleeq" w:cs="Traditional Arabic"/>
          <w:sz w:val="36"/>
          <w:szCs w:val="36"/>
          <w:rtl/>
          <w:lang w:val="en-GB" w:bidi="ar-SY"/>
        </w:rPr>
        <w:t xml:space="preserve">أن </w:t>
      </w:r>
      <w:r w:rsidRPr="00AC260D">
        <w:rPr>
          <w:rFonts w:ascii="Jameel Noori Nastaleeq" w:hAnsi="Jameel Noori Nastaleeq" w:cs="Traditional Arabic"/>
          <w:b/>
          <w:bCs/>
          <w:sz w:val="36"/>
          <w:szCs w:val="36"/>
          <w:rtl/>
          <w:lang w:val="en-GB" w:bidi="ar-SY"/>
        </w:rPr>
        <w:t>انتصارات الإسكندر وغيره جاءت كسحاب عارض</w:t>
      </w:r>
      <w:r w:rsidRPr="0002452E">
        <w:rPr>
          <w:rFonts w:ascii="Jameel Noori Nastaleeq" w:hAnsi="Jameel Noori Nastaleeq" w:cs="Traditional Arabic"/>
          <w:sz w:val="36"/>
          <w:szCs w:val="36"/>
          <w:rtl/>
          <w:lang w:val="en-GB" w:bidi="ar-SY"/>
        </w:rPr>
        <w:t xml:space="preserve"> يأتي بقوة دفعة واحدة ثم ينكشف سريعا، ولم يوطدوا نظام الحكم في البلاد التي غزوها، وعلى النقيض فمن ميزة </w:t>
      </w:r>
      <w:r w:rsidRPr="00DA42C5">
        <w:rPr>
          <w:rFonts w:ascii="Jameel Noori Nastaleeq" w:hAnsi="Jameel Noori Nastaleeq" w:cs="Traditional Arabic"/>
          <w:b/>
          <w:bCs/>
          <w:sz w:val="36"/>
          <w:szCs w:val="36"/>
          <w:rtl/>
          <w:lang w:val="en-GB" w:bidi="ar-SY"/>
        </w:rPr>
        <w:t>الفتوحات الفاروقية</w:t>
      </w:r>
      <w:r w:rsidRPr="0002452E">
        <w:rPr>
          <w:rFonts w:ascii="Jameel Noori Nastaleeq" w:hAnsi="Jameel Noori Nastaleeq" w:cs="Traditional Arabic"/>
          <w:sz w:val="36"/>
          <w:szCs w:val="36"/>
          <w:rtl/>
          <w:lang w:val="en-GB" w:bidi="ar-SY"/>
        </w:rPr>
        <w:t xml:space="preserve"> أن البلاد التي فتحها في ذلك الوقت </w:t>
      </w:r>
      <w:r w:rsidRPr="00AC260D">
        <w:rPr>
          <w:rFonts w:ascii="Jameel Noori Nastaleeq" w:hAnsi="Jameel Noori Nastaleeq" w:cs="Traditional Arabic"/>
          <w:b/>
          <w:bCs/>
          <w:sz w:val="36"/>
          <w:szCs w:val="36"/>
          <w:rtl/>
          <w:lang w:val="en-GB" w:bidi="ar-SY"/>
        </w:rPr>
        <w:t>لا تزال حتى اليوم في قبضة الإسلام رغم مرور ثلاثة عشر قرنا على فتحها</w:t>
      </w:r>
      <w:r w:rsidRPr="0002452E">
        <w:rPr>
          <w:rFonts w:ascii="Jameel Noori Nastaleeq" w:hAnsi="Jameel Noori Nastaleeq" w:cs="Traditional Arabic"/>
          <w:sz w:val="36"/>
          <w:szCs w:val="36"/>
          <w:rtl/>
          <w:lang w:val="en-GB" w:bidi="ar-SY"/>
        </w:rPr>
        <w:t>، كما أن سيدنا عمر في عهد خلافته فعل بنفسه كل ما كان لزاما لتوطيد النظام في تلك البلاد</w:t>
      </w:r>
      <w:r w:rsidR="002B4AC2" w:rsidRPr="0002452E">
        <w:rPr>
          <w:rFonts w:ascii="Jameel Noori Nastaleeq" w:hAnsi="Jameel Noori Nastaleeq" w:cs="Traditional Arabic" w:hint="cs"/>
          <w:sz w:val="36"/>
          <w:szCs w:val="36"/>
          <w:rtl/>
          <w:lang w:val="en-GB" w:bidi="ar-SY"/>
        </w:rPr>
        <w:t>.</w:t>
      </w:r>
    </w:p>
    <w:p w14:paraId="13782680" w14:textId="3E68656C" w:rsidR="006275C4" w:rsidRPr="009D79BE" w:rsidRDefault="006275C4" w:rsidP="00077518">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sz w:val="36"/>
          <w:szCs w:val="36"/>
          <w:rtl/>
          <w:lang w:val="en-GB" w:bidi="ar-SY"/>
        </w:rPr>
        <w:lastRenderedPageBreak/>
        <w:t xml:space="preserve">فبدراسة تلك الفتوحات بالتفصيل يتضح جليا أن كل الجنود كانوا يتحركون كالدمية بإشارات سيدنا عمر </w:t>
      </w:r>
      <w:r w:rsidR="002B4AC2" w:rsidRPr="002B4AC2">
        <w:rPr>
          <w:rFonts w:ascii="Jameel Noori Nastaleeq" w:hAnsi="Jameel Noori Nastaleeq" w:cs="Traditional Arabic"/>
          <w:sz w:val="36"/>
          <w:szCs w:val="36"/>
          <w:lang w:val="en-GB" w:bidi="ar-SY"/>
        </w:rPr>
        <w:sym w:font="AGA Arabesque" w:char="F074"/>
      </w:r>
      <w:r w:rsidRPr="009D79BE">
        <w:rPr>
          <w:rFonts w:ascii="Jameel Noori Nastaleeq" w:hAnsi="Jameel Noori Nastaleeq" w:cs="Traditional Arabic"/>
          <w:sz w:val="36"/>
          <w:szCs w:val="36"/>
          <w:rtl/>
          <w:lang w:val="en-GB" w:bidi="ar-SY"/>
        </w:rPr>
        <w:t>، وكان نظام الجنود مرهونا بسياسة عمر وتدبيره</w:t>
      </w:r>
      <w:r w:rsidR="002B4AC2">
        <w:rPr>
          <w:rFonts w:ascii="Jameel Noori Nastaleeq" w:hAnsi="Jameel Noori Nastaleeq" w:cs="Traditional Arabic" w:hint="cs"/>
          <w:sz w:val="36"/>
          <w:szCs w:val="36"/>
          <w:rtl/>
          <w:lang w:val="en-GB" w:bidi="ar-SY"/>
        </w:rPr>
        <w:t xml:space="preserve"> </w:t>
      </w:r>
      <w:r w:rsidR="002B4AC2" w:rsidRPr="002B4AC2">
        <w:rPr>
          <w:rFonts w:ascii="Jameel Noori Nastaleeq" w:hAnsi="Jameel Noori Nastaleeq" w:cs="Traditional Arabic"/>
          <w:sz w:val="36"/>
          <w:szCs w:val="36"/>
          <w:lang w:val="en-GB" w:bidi="ar-SY"/>
        </w:rPr>
        <w:sym w:font="AGA Arabesque" w:char="F074"/>
      </w:r>
      <w:r w:rsidR="002B4AC2">
        <w:rPr>
          <w:rFonts w:ascii="Jameel Noori Nastaleeq" w:hAnsi="Jameel Noori Nastaleeq" w:cs="Traditional Arabic" w:hint="cs"/>
          <w:sz w:val="36"/>
          <w:szCs w:val="36"/>
          <w:rtl/>
          <w:lang w:val="en-GB" w:bidi="ar-SY"/>
        </w:rPr>
        <w:t>.</w:t>
      </w:r>
    </w:p>
    <w:p w14:paraId="0369AB09" w14:textId="39AB7FF0" w:rsidR="006275C4" w:rsidRPr="002B4AC2" w:rsidRDefault="006275C4" w:rsidP="00077518">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sz w:val="36"/>
          <w:szCs w:val="36"/>
          <w:rtl/>
          <w:lang w:val="en-GB" w:bidi="ar-SY"/>
        </w:rPr>
        <w:t xml:space="preserve">لقد اخترع سيدنا عمر </w:t>
      </w:r>
      <w:r w:rsidR="002B4AC2" w:rsidRPr="002B4AC2">
        <w:rPr>
          <w:rFonts w:ascii="Jameel Noori Nastaleeq" w:hAnsi="Jameel Noori Nastaleeq" w:cs="Traditional Arabic"/>
          <w:sz w:val="36"/>
          <w:szCs w:val="36"/>
          <w:lang w:val="en-GB" w:bidi="ar-SY"/>
        </w:rPr>
        <w:sym w:font="AGA Arabesque" w:char="F074"/>
      </w:r>
      <w:r w:rsidR="002B4AC2">
        <w:rPr>
          <w:rFonts w:ascii="Jameel Noori Nastaleeq" w:hAnsi="Jameel Noori Nastaleeq" w:cs="Traditional Arabic" w:hint="cs"/>
          <w:sz w:val="36"/>
          <w:szCs w:val="36"/>
          <w:rtl/>
          <w:lang w:val="en-GB" w:bidi="ar-SY"/>
        </w:rPr>
        <w:t xml:space="preserve"> </w:t>
      </w:r>
      <w:r w:rsidRPr="009D79BE">
        <w:rPr>
          <w:rFonts w:ascii="Jameel Noori Nastaleeq" w:hAnsi="Jameel Noori Nastaleeq" w:cs="Traditional Arabic"/>
          <w:sz w:val="36"/>
          <w:szCs w:val="36"/>
          <w:rtl/>
          <w:lang w:val="en-GB" w:bidi="ar-SY"/>
        </w:rPr>
        <w:t xml:space="preserve">بنفسه نظما عديدة للجيش من ترتيب للجنود، </w:t>
      </w:r>
      <w:r w:rsidR="002B4AC2">
        <w:rPr>
          <w:rFonts w:ascii="Jameel Noori Nastaleeq" w:hAnsi="Jameel Noori Nastaleeq" w:cs="Traditional Arabic" w:hint="cs"/>
          <w:sz w:val="36"/>
          <w:szCs w:val="36"/>
          <w:rtl/>
          <w:lang w:val="en-GB" w:bidi="ar-SY"/>
        </w:rPr>
        <w:t>وال</w:t>
      </w:r>
      <w:r w:rsidRPr="009D79BE">
        <w:rPr>
          <w:rFonts w:ascii="Jameel Noori Nastaleeq" w:hAnsi="Jameel Noori Nastaleeq" w:cs="Traditional Arabic"/>
          <w:sz w:val="36"/>
          <w:szCs w:val="36"/>
          <w:rtl/>
          <w:lang w:val="en-GB" w:bidi="ar-SY"/>
        </w:rPr>
        <w:t xml:space="preserve">مناورات </w:t>
      </w:r>
      <w:r w:rsidR="002B4AC2">
        <w:rPr>
          <w:rFonts w:ascii="Jameel Noori Nastaleeq" w:hAnsi="Jameel Noori Nastaleeq" w:cs="Traditional Arabic" w:hint="cs"/>
          <w:sz w:val="36"/>
          <w:szCs w:val="36"/>
          <w:rtl/>
          <w:lang w:val="en-GB" w:bidi="ar-SY"/>
        </w:rPr>
        <w:t>ال</w:t>
      </w:r>
      <w:r w:rsidRPr="009D79BE">
        <w:rPr>
          <w:rFonts w:ascii="Jameel Noori Nastaleeq" w:hAnsi="Jameel Noori Nastaleeq" w:cs="Traditional Arabic"/>
          <w:sz w:val="36"/>
          <w:szCs w:val="36"/>
          <w:rtl/>
          <w:lang w:val="en-GB" w:bidi="ar-SY"/>
        </w:rPr>
        <w:t xml:space="preserve">عسكرية، </w:t>
      </w:r>
      <w:r w:rsidR="002B4AC2">
        <w:rPr>
          <w:rFonts w:ascii="Jameel Noori Nastaleeq" w:hAnsi="Jameel Noori Nastaleeq" w:cs="Traditional Arabic" w:hint="cs"/>
          <w:sz w:val="36"/>
          <w:szCs w:val="36"/>
          <w:rtl/>
          <w:lang w:val="en-GB" w:bidi="ar-SY"/>
        </w:rPr>
        <w:t>و</w:t>
      </w:r>
      <w:r w:rsidRPr="009D79BE">
        <w:rPr>
          <w:rFonts w:ascii="Jameel Noori Nastaleeq" w:hAnsi="Jameel Noori Nastaleeq" w:cs="Traditional Arabic"/>
          <w:sz w:val="36"/>
          <w:szCs w:val="36"/>
          <w:rtl/>
          <w:lang w:val="en-GB" w:bidi="ar-SY"/>
        </w:rPr>
        <w:t xml:space="preserve">بناء معسكرات، </w:t>
      </w:r>
      <w:r w:rsidR="002B4AC2">
        <w:rPr>
          <w:rFonts w:ascii="Jameel Noori Nastaleeq" w:hAnsi="Jameel Noori Nastaleeq" w:cs="Traditional Arabic" w:hint="cs"/>
          <w:sz w:val="36"/>
          <w:szCs w:val="36"/>
          <w:rtl/>
          <w:lang w:val="en-GB" w:bidi="ar-SY"/>
        </w:rPr>
        <w:t>و</w:t>
      </w:r>
      <w:r w:rsidRPr="009D79BE">
        <w:rPr>
          <w:rFonts w:ascii="Jameel Noori Nastaleeq" w:hAnsi="Jameel Noori Nastaleeq" w:cs="Traditional Arabic"/>
          <w:sz w:val="36"/>
          <w:szCs w:val="36"/>
          <w:rtl/>
          <w:lang w:val="en-GB" w:bidi="ar-SY"/>
        </w:rPr>
        <w:t xml:space="preserve">تربية </w:t>
      </w:r>
      <w:r w:rsidR="002B4AC2">
        <w:rPr>
          <w:rFonts w:ascii="Jameel Noori Nastaleeq" w:hAnsi="Jameel Noori Nastaleeq" w:cs="Traditional Arabic" w:hint="cs"/>
          <w:sz w:val="36"/>
          <w:szCs w:val="36"/>
          <w:rtl/>
          <w:lang w:val="en-GB" w:bidi="ar-SY"/>
        </w:rPr>
        <w:t>ال</w:t>
      </w:r>
      <w:r w:rsidRPr="009D79BE">
        <w:rPr>
          <w:rFonts w:ascii="Jameel Noori Nastaleeq" w:hAnsi="Jameel Noori Nastaleeq" w:cs="Traditional Arabic"/>
          <w:sz w:val="36"/>
          <w:szCs w:val="36"/>
          <w:rtl/>
          <w:lang w:val="en-GB" w:bidi="ar-SY"/>
        </w:rPr>
        <w:t xml:space="preserve">خيول، </w:t>
      </w:r>
      <w:r w:rsidR="002B4AC2">
        <w:rPr>
          <w:rFonts w:ascii="Jameel Noori Nastaleeq" w:hAnsi="Jameel Noori Nastaleeq" w:cs="Traditional Arabic" w:hint="cs"/>
          <w:sz w:val="36"/>
          <w:szCs w:val="36"/>
          <w:rtl/>
          <w:lang w:val="en-GB" w:bidi="ar-SY"/>
        </w:rPr>
        <w:t>و</w:t>
      </w:r>
      <w:r w:rsidRPr="009D79BE">
        <w:rPr>
          <w:rFonts w:ascii="Jameel Noori Nastaleeq" w:hAnsi="Jameel Noori Nastaleeq" w:cs="Traditional Arabic"/>
          <w:sz w:val="36"/>
          <w:szCs w:val="36"/>
          <w:rtl/>
          <w:lang w:val="en-GB" w:bidi="ar-SY"/>
        </w:rPr>
        <w:t xml:space="preserve">حماية </w:t>
      </w:r>
      <w:r w:rsidR="002B4AC2">
        <w:rPr>
          <w:rFonts w:ascii="Jameel Noori Nastaleeq" w:hAnsi="Jameel Noori Nastaleeq" w:cs="Traditional Arabic" w:hint="cs"/>
          <w:sz w:val="36"/>
          <w:szCs w:val="36"/>
          <w:rtl/>
          <w:lang w:val="en-GB" w:bidi="ar-SY"/>
        </w:rPr>
        <w:t>ال</w:t>
      </w:r>
      <w:r w:rsidRPr="009D79BE">
        <w:rPr>
          <w:rFonts w:ascii="Jameel Noori Nastaleeq" w:hAnsi="Jameel Noori Nastaleeq" w:cs="Traditional Arabic"/>
          <w:sz w:val="36"/>
          <w:szCs w:val="36"/>
          <w:rtl/>
          <w:lang w:val="en-GB" w:bidi="ar-SY"/>
        </w:rPr>
        <w:t>قلاع، وتحديد توقيت الحملات نظرا إلى الطقس من برد أو حر، و</w:t>
      </w:r>
      <w:r w:rsidR="002B4AC2">
        <w:rPr>
          <w:rFonts w:ascii="Jameel Noori Nastaleeq" w:hAnsi="Jameel Noori Nastaleeq" w:cs="Traditional Arabic" w:hint="cs"/>
          <w:sz w:val="36"/>
          <w:szCs w:val="36"/>
          <w:rtl/>
          <w:lang w:val="en-GB" w:bidi="ar-SY"/>
        </w:rPr>
        <w:t>ال</w:t>
      </w:r>
      <w:r w:rsidRPr="009D79BE">
        <w:rPr>
          <w:rFonts w:ascii="Jameel Noori Nastaleeq" w:hAnsi="Jameel Noori Nastaleeq" w:cs="Traditional Arabic"/>
          <w:sz w:val="36"/>
          <w:szCs w:val="36"/>
          <w:rtl/>
          <w:lang w:val="en-GB" w:bidi="ar-SY"/>
        </w:rPr>
        <w:t xml:space="preserve">تحركات </w:t>
      </w:r>
      <w:r w:rsidR="002B4AC2">
        <w:rPr>
          <w:rFonts w:ascii="Jameel Noori Nastaleeq" w:hAnsi="Jameel Noori Nastaleeq" w:cs="Traditional Arabic" w:hint="cs"/>
          <w:sz w:val="36"/>
          <w:szCs w:val="36"/>
          <w:rtl/>
          <w:lang w:val="en-GB" w:bidi="ar-SY"/>
        </w:rPr>
        <w:t>ال</w:t>
      </w:r>
      <w:r w:rsidRPr="009D79BE">
        <w:rPr>
          <w:rFonts w:ascii="Jameel Noori Nastaleeq" w:hAnsi="Jameel Noori Nastaleeq" w:cs="Traditional Arabic"/>
          <w:sz w:val="36"/>
          <w:szCs w:val="36"/>
          <w:rtl/>
          <w:lang w:val="en-GB" w:bidi="ar-SY"/>
        </w:rPr>
        <w:t xml:space="preserve">عسكرية، </w:t>
      </w:r>
      <w:r w:rsidR="002B4AC2">
        <w:rPr>
          <w:rFonts w:ascii="Jameel Noori Nastaleeq" w:hAnsi="Jameel Noori Nastaleeq" w:cs="Traditional Arabic" w:hint="cs"/>
          <w:sz w:val="36"/>
          <w:szCs w:val="36"/>
          <w:rtl/>
          <w:lang w:val="en-GB" w:bidi="ar-SY"/>
        </w:rPr>
        <w:t>و</w:t>
      </w:r>
      <w:r w:rsidRPr="009D79BE">
        <w:rPr>
          <w:rFonts w:ascii="Jameel Noori Nastaleeq" w:hAnsi="Jameel Noori Nastaleeq" w:cs="Traditional Arabic"/>
          <w:sz w:val="36"/>
          <w:szCs w:val="36"/>
          <w:rtl/>
          <w:lang w:val="en-GB" w:bidi="ar-SY"/>
        </w:rPr>
        <w:t xml:space="preserve">نظام </w:t>
      </w:r>
      <w:r w:rsidR="002B4AC2">
        <w:rPr>
          <w:rFonts w:ascii="Jameel Noori Nastaleeq" w:hAnsi="Jameel Noori Nastaleeq" w:cs="Traditional Arabic" w:hint="cs"/>
          <w:sz w:val="36"/>
          <w:szCs w:val="36"/>
          <w:rtl/>
          <w:lang w:val="en-GB" w:bidi="ar-SY"/>
        </w:rPr>
        <w:t>ال</w:t>
      </w:r>
      <w:r w:rsidRPr="009D79BE">
        <w:rPr>
          <w:rFonts w:ascii="Jameel Noori Nastaleeq" w:hAnsi="Jameel Noori Nastaleeq" w:cs="Traditional Arabic"/>
          <w:sz w:val="36"/>
          <w:szCs w:val="36"/>
          <w:rtl/>
          <w:lang w:val="en-GB" w:bidi="ar-SY"/>
        </w:rPr>
        <w:t xml:space="preserve">بريد، </w:t>
      </w:r>
      <w:r w:rsidR="002B4AC2">
        <w:rPr>
          <w:rFonts w:ascii="Jameel Noori Nastaleeq" w:hAnsi="Jameel Noori Nastaleeq" w:cs="Traditional Arabic" w:hint="cs"/>
          <w:sz w:val="36"/>
          <w:szCs w:val="36"/>
          <w:rtl/>
          <w:lang w:val="en-GB" w:bidi="ar-SY"/>
        </w:rPr>
        <w:t>و</w:t>
      </w:r>
      <w:r w:rsidRPr="009D79BE">
        <w:rPr>
          <w:rFonts w:ascii="Jameel Noori Nastaleeq" w:hAnsi="Jameel Noori Nastaleeq" w:cs="Traditional Arabic"/>
          <w:sz w:val="36"/>
          <w:szCs w:val="36"/>
          <w:rtl/>
          <w:lang w:val="en-GB" w:bidi="ar-SY"/>
        </w:rPr>
        <w:t xml:space="preserve">اختيار </w:t>
      </w:r>
      <w:r w:rsidR="002B4AC2">
        <w:rPr>
          <w:rFonts w:ascii="Jameel Noori Nastaleeq" w:hAnsi="Jameel Noori Nastaleeq" w:cs="Traditional Arabic" w:hint="cs"/>
          <w:sz w:val="36"/>
          <w:szCs w:val="36"/>
          <w:rtl/>
          <w:lang w:val="en-GB" w:bidi="ar-SY"/>
        </w:rPr>
        <w:t>ال</w:t>
      </w:r>
      <w:r w:rsidRPr="009D79BE">
        <w:rPr>
          <w:rFonts w:ascii="Jameel Noori Nastaleeq" w:hAnsi="Jameel Noori Nastaleeq" w:cs="Traditional Arabic"/>
          <w:sz w:val="36"/>
          <w:szCs w:val="36"/>
          <w:rtl/>
          <w:lang w:val="en-GB" w:bidi="ar-SY"/>
        </w:rPr>
        <w:t xml:space="preserve">قادة، واختراع واستعمال آلات لتدمير القلاع وغيرها من الأمور العسكرية، ثم حافظَ على تنفيذ كل هذه الأمور بقوة وعزيمة بشكل مدهش. كل هذه الأمور هي من </w:t>
      </w:r>
      <w:r w:rsidR="002B4AC2">
        <w:rPr>
          <w:rFonts w:ascii="Jameel Noori Nastaleeq" w:hAnsi="Jameel Noori Nastaleeq" w:cs="Traditional Arabic" w:hint="cs"/>
          <w:sz w:val="36"/>
          <w:szCs w:val="36"/>
          <w:rtl/>
          <w:lang w:val="en-GB" w:bidi="ar-SY"/>
        </w:rPr>
        <w:t xml:space="preserve">خواص </w:t>
      </w:r>
      <w:r w:rsidRPr="009D79BE">
        <w:rPr>
          <w:rFonts w:ascii="Jameel Noori Nastaleeq" w:hAnsi="Jameel Noori Nastaleeq" w:cs="Traditional Arabic"/>
          <w:sz w:val="36"/>
          <w:szCs w:val="36"/>
          <w:rtl/>
          <w:lang w:val="en-GB" w:bidi="ar-SY"/>
        </w:rPr>
        <w:t xml:space="preserve">سيدنا عمر وحده. والحق أن سيدنا عمر قاد بنفسه الجيوش الإسلامية في الفتوحات العراقية. فعندما كان الجنود يسيرون من المدينة كان يحدد لهم كل منزل ينزلونه في الطريق، بل كان يحدد لهم الطرق التي يسلكونها، وظل يرسل لهم أوامره وفقا لرؤيته، ولما وصل الجيش قريبا من القادسية، طلب خريطة المكان وبحسبها أرسل تعليماته لإعداد الجيش وترتيب الصفوف، وكان القادة الذين يتولون شتى المهام إنما كانوا يتولونها بحسب تعليمات صادرة مباشرة من عمر </w:t>
      </w:r>
      <w:r w:rsidR="002B4AC2" w:rsidRPr="002B4AC2">
        <w:rPr>
          <w:rFonts w:ascii="Jameel Noori Nastaleeq" w:hAnsi="Jameel Noori Nastaleeq" w:cs="Traditional Arabic"/>
          <w:sz w:val="36"/>
          <w:szCs w:val="36"/>
          <w:lang w:val="en-GB" w:bidi="ar-SY"/>
        </w:rPr>
        <w:sym w:font="AGA Arabesque" w:char="F074"/>
      </w:r>
      <w:r w:rsidR="002B4AC2">
        <w:rPr>
          <w:rFonts w:ascii="Jameel Noori Nastaleeq" w:hAnsi="Jameel Noori Nastaleeq" w:cs="Traditional Arabic" w:hint="cs"/>
          <w:sz w:val="36"/>
          <w:szCs w:val="36"/>
          <w:rtl/>
          <w:lang w:val="en-GB" w:bidi="ar-SY"/>
        </w:rPr>
        <w:t>.</w:t>
      </w:r>
    </w:p>
    <w:p w14:paraId="4A19FD61" w14:textId="4607A3F8" w:rsidR="006275C4" w:rsidRPr="00682E9A" w:rsidRDefault="006275C4" w:rsidP="00077518">
      <w:pPr>
        <w:bidi/>
        <w:spacing w:after="0" w:line="240" w:lineRule="auto"/>
        <w:ind w:firstLine="284"/>
        <w:jc w:val="both"/>
        <w:rPr>
          <w:rFonts w:ascii="Jameel Noori Nastaleeq" w:hAnsi="Jameel Noori Nastaleeq" w:cs="Traditional Arabic"/>
          <w:b/>
          <w:bCs/>
          <w:sz w:val="36"/>
          <w:szCs w:val="36"/>
          <w:rtl/>
          <w:lang w:val="en-GB" w:bidi="ar-SY"/>
        </w:rPr>
      </w:pPr>
      <w:r w:rsidRPr="00682E9A">
        <w:rPr>
          <w:rFonts w:ascii="Jameel Noori Nastaleeq" w:hAnsi="Jameel Noori Nastaleeq" w:cs="Traditional Arabic"/>
          <w:b/>
          <w:bCs/>
          <w:sz w:val="36"/>
          <w:szCs w:val="36"/>
          <w:rtl/>
          <w:lang w:val="en-GB" w:bidi="ar-SY"/>
        </w:rPr>
        <w:t xml:space="preserve">لم ير تاريخ العالم المعروف حتى اليوم فاتحا وملكا جمع الفتوحات والعدل معًا مثل الفاروق الأعظم </w:t>
      </w:r>
      <w:r w:rsidR="00D55466" w:rsidRPr="00682E9A">
        <w:rPr>
          <w:rFonts w:ascii="Jameel Noori Nastaleeq" w:hAnsi="Jameel Noori Nastaleeq" w:cs="Traditional Arabic"/>
          <w:b/>
          <w:bCs/>
          <w:sz w:val="36"/>
          <w:szCs w:val="36"/>
          <w:lang w:val="en-GB" w:bidi="ar-SY"/>
        </w:rPr>
        <w:sym w:font="AGA Arabesque" w:char="F074"/>
      </w:r>
      <w:r w:rsidRPr="00682E9A">
        <w:rPr>
          <w:rFonts w:ascii="Jameel Noori Nastaleeq" w:hAnsi="Jameel Noori Nastaleeq" w:cs="Traditional Arabic"/>
          <w:b/>
          <w:bCs/>
          <w:sz w:val="36"/>
          <w:szCs w:val="36"/>
          <w:rtl/>
          <w:lang w:val="en-GB" w:bidi="ar-SY"/>
        </w:rPr>
        <w:t>، حيث نال الفتوحات كما أقام العدل أيضا</w:t>
      </w:r>
      <w:r w:rsidR="00D55466" w:rsidRPr="00682E9A">
        <w:rPr>
          <w:rFonts w:ascii="Jameel Noori Nastaleeq" w:hAnsi="Jameel Noori Nastaleeq" w:cs="Traditional Arabic" w:hint="cs"/>
          <w:b/>
          <w:bCs/>
          <w:sz w:val="36"/>
          <w:szCs w:val="36"/>
          <w:rtl/>
          <w:lang w:val="en-GB" w:bidi="ar-SY"/>
        </w:rPr>
        <w:t>.</w:t>
      </w:r>
    </w:p>
    <w:p w14:paraId="7BBA402B" w14:textId="77777777" w:rsidR="0002452E" w:rsidRPr="00682E9A" w:rsidRDefault="0002452E" w:rsidP="00B822F2">
      <w:pPr>
        <w:bidi/>
        <w:spacing w:after="0" w:line="240" w:lineRule="auto"/>
        <w:ind w:firstLine="284"/>
        <w:jc w:val="both"/>
        <w:rPr>
          <w:rFonts w:ascii="Jameel Noori Nastaleeq" w:hAnsi="Jameel Noori Nastaleeq" w:cs="Traditional Arabic"/>
          <w:b/>
          <w:bCs/>
          <w:sz w:val="36"/>
          <w:szCs w:val="36"/>
          <w:u w:val="single"/>
          <w:rtl/>
          <w:lang w:val="en-GB" w:bidi="ar-SY"/>
        </w:rPr>
      </w:pPr>
      <w:r w:rsidRPr="00682E9A">
        <w:rPr>
          <w:rFonts w:ascii="Jameel Noori Nastaleeq" w:hAnsi="Jameel Noori Nastaleeq" w:cs="Traditional Arabic" w:hint="cs"/>
          <w:b/>
          <w:bCs/>
          <w:sz w:val="36"/>
          <w:szCs w:val="36"/>
          <w:u w:val="single"/>
          <w:rtl/>
          <w:lang w:val="en-GB" w:bidi="ar-SY"/>
        </w:rPr>
        <w:t>استشهاد سيدنا عمر:</w:t>
      </w:r>
    </w:p>
    <w:p w14:paraId="50246FA8" w14:textId="2E97418B" w:rsidR="006275C4" w:rsidRPr="009D79BE" w:rsidRDefault="006275C4" w:rsidP="0002452E">
      <w:pPr>
        <w:bidi/>
        <w:spacing w:after="0" w:line="240" w:lineRule="auto"/>
        <w:ind w:firstLine="284"/>
        <w:jc w:val="both"/>
        <w:rPr>
          <w:rFonts w:ascii="Jameel Noori Nastaleeq" w:hAnsi="Jameel Noori Nastaleeq" w:cs="Traditional Arabic"/>
          <w:sz w:val="36"/>
          <w:szCs w:val="36"/>
          <w:rtl/>
          <w:lang w:val="en-GB" w:bidi="ar-SY"/>
        </w:rPr>
      </w:pPr>
      <w:r w:rsidRPr="009D79BE">
        <w:rPr>
          <w:rFonts w:ascii="Jameel Noori Nastaleeq" w:hAnsi="Jameel Noori Nastaleeq" w:cs="Traditional Arabic"/>
          <w:sz w:val="36"/>
          <w:szCs w:val="36"/>
          <w:rtl/>
          <w:lang w:val="en-GB" w:bidi="ar-SY"/>
        </w:rPr>
        <w:t xml:space="preserve">وقد ورد أن النبي </w:t>
      </w:r>
      <w:r w:rsidR="00D55466" w:rsidRPr="00D55466">
        <w:rPr>
          <w:rFonts w:ascii="Jameel Noori Nastaleeq" w:hAnsi="Jameel Noori Nastaleeq" w:cs="Traditional Arabic"/>
          <w:sz w:val="36"/>
          <w:szCs w:val="36"/>
          <w:lang w:val="en-GB" w:bidi="ar-SY"/>
        </w:rPr>
        <w:sym w:font="AGA Arabesque" w:char="F072"/>
      </w:r>
      <w:r w:rsidR="00D55466">
        <w:rPr>
          <w:rFonts w:ascii="Jameel Noori Nastaleeq" w:hAnsi="Jameel Noori Nastaleeq" w:cs="Traditional Arabic" w:hint="cs"/>
          <w:sz w:val="36"/>
          <w:szCs w:val="36"/>
          <w:rtl/>
          <w:lang w:val="en-GB" w:bidi="ar-SY"/>
        </w:rPr>
        <w:t xml:space="preserve"> </w:t>
      </w:r>
      <w:r w:rsidRPr="009D79BE">
        <w:rPr>
          <w:rFonts w:ascii="Jameel Noori Nastaleeq" w:hAnsi="Jameel Noori Nastaleeq" w:cs="Traditional Arabic"/>
          <w:sz w:val="36"/>
          <w:szCs w:val="36"/>
          <w:rtl/>
          <w:lang w:val="en-GB" w:bidi="ar-SY"/>
        </w:rPr>
        <w:t xml:space="preserve">دعا لسيدنا عمر </w:t>
      </w:r>
      <w:r w:rsidR="00B822F2">
        <w:rPr>
          <w:rFonts w:ascii="Jameel Noori Nastaleeq" w:hAnsi="Jameel Noori Nastaleeq" w:cs="Traditional Arabic" w:hint="cs"/>
          <w:sz w:val="36"/>
          <w:szCs w:val="36"/>
          <w:rtl/>
          <w:lang w:val="en-GB" w:bidi="ar-SY"/>
        </w:rPr>
        <w:t>"</w:t>
      </w:r>
      <w:r w:rsidRPr="009D79BE">
        <w:rPr>
          <w:rFonts w:ascii="Jameel Noori Nastaleeq" w:hAnsi="Jameel Noori Nastaleeq" w:cs="Traditional Arabic"/>
          <w:sz w:val="36"/>
          <w:szCs w:val="36"/>
          <w:rtl/>
          <w:lang w:val="en-GB" w:bidi="ar-SY"/>
        </w:rPr>
        <w:t>البسْ جديدا، وعِشْ حميدا، ومُتْ شهيدا</w:t>
      </w:r>
      <w:r w:rsidR="00B822F2">
        <w:rPr>
          <w:rFonts w:ascii="Jameel Noori Nastaleeq" w:hAnsi="Jameel Noori Nastaleeq" w:cs="Traditional Arabic" w:hint="cs"/>
          <w:sz w:val="36"/>
          <w:szCs w:val="36"/>
          <w:rtl/>
          <w:lang w:val="en-GB" w:bidi="ar-SY"/>
        </w:rPr>
        <w:t>"</w:t>
      </w:r>
    </w:p>
    <w:p w14:paraId="19727C53" w14:textId="77777777" w:rsidR="006275C4" w:rsidRPr="009D79BE" w:rsidRDefault="006275C4" w:rsidP="00077518">
      <w:pPr>
        <w:pStyle w:val="Text"/>
        <w:spacing w:line="240" w:lineRule="auto"/>
        <w:ind w:firstLine="284"/>
        <w:rPr>
          <w:rFonts w:ascii="Traditional Arabic" w:hAnsi="Traditional Arabic" w:cs="Traditional Arabic"/>
          <w:sz w:val="36"/>
          <w:szCs w:val="36"/>
          <w:rtl/>
        </w:rPr>
      </w:pPr>
      <w:r w:rsidRPr="009D79BE">
        <w:rPr>
          <w:rFonts w:ascii="Traditional Arabic" w:hAnsi="Traditional Arabic" w:cs="Traditional Arabic"/>
          <w:sz w:val="36"/>
          <w:szCs w:val="36"/>
          <w:rtl/>
        </w:rPr>
        <w:t xml:space="preserve">عَنْ قَتَادَةَ، أَنَّ أَنَسَ بْنَ مَالِكٍ </w:t>
      </w:r>
      <w:r w:rsidRPr="009D79BE">
        <w:rPr>
          <w:rFonts w:ascii="Traditional Arabic" w:hAnsi="Traditional Arabic" w:cs="Traditional Arabic"/>
          <w:sz w:val="36"/>
          <w:szCs w:val="36"/>
        </w:rPr>
        <w:sym w:font="AGA Arabesque" w:char="F074"/>
      </w:r>
      <w:r w:rsidRPr="009D79BE">
        <w:rPr>
          <w:rFonts w:ascii="Traditional Arabic" w:hAnsi="Traditional Arabic" w:cs="Traditional Arabic"/>
          <w:sz w:val="36"/>
          <w:szCs w:val="36"/>
          <w:rtl/>
        </w:rPr>
        <w:t xml:space="preserve">، حَدَّثَهُمْ أَنَّ النَّبِيَّ </w:t>
      </w:r>
      <w:r w:rsidRPr="009D79BE">
        <w:rPr>
          <w:rFonts w:ascii="Traditional Arabic" w:hAnsi="Traditional Arabic" w:cs="Traditional Arabic"/>
          <w:sz w:val="36"/>
          <w:szCs w:val="36"/>
        </w:rPr>
        <w:sym w:font="AGA Arabesque" w:char="F072"/>
      </w:r>
      <w:r w:rsidRPr="009D79BE">
        <w:rPr>
          <w:rFonts w:ascii="Traditional Arabic" w:hAnsi="Traditional Arabic" w:cs="Traditional Arabic"/>
          <w:sz w:val="36"/>
          <w:szCs w:val="36"/>
          <w:rtl/>
        </w:rPr>
        <w:t xml:space="preserve"> صَعِدَ أُحُدًا، وَأَبُو بَكْرٍ، وَعُمَرُ، وَعُثْمَانُ فَرَجَفَ بِهِمْ، فَقَالَ: </w:t>
      </w:r>
      <w:r w:rsidRPr="009D79BE">
        <w:rPr>
          <w:rFonts w:ascii="Traditional Arabic" w:hAnsi="Traditional Arabic" w:cs="Traditional Arabic" w:hint="cs"/>
          <w:sz w:val="36"/>
          <w:szCs w:val="36"/>
          <w:rtl/>
        </w:rPr>
        <w:t>"</w:t>
      </w:r>
      <w:r w:rsidRPr="009D79BE">
        <w:rPr>
          <w:rFonts w:ascii="Traditional Arabic" w:hAnsi="Traditional Arabic" w:cs="Traditional Arabic"/>
          <w:sz w:val="36"/>
          <w:szCs w:val="36"/>
          <w:rtl/>
        </w:rPr>
        <w:t>اثْبُتْ أُحُدُ فَإِنَّمَا عَلَيْكَ نَبِيٌّ، وَصِدِّيقٌ، وَشَهِيدَانِ</w:t>
      </w:r>
      <w:r w:rsidRPr="009D79BE">
        <w:rPr>
          <w:rFonts w:ascii="Traditional Arabic" w:hAnsi="Traditional Arabic" w:cs="Traditional Arabic" w:hint="cs"/>
          <w:sz w:val="36"/>
          <w:szCs w:val="36"/>
          <w:rtl/>
        </w:rPr>
        <w:t>".</w:t>
      </w:r>
    </w:p>
    <w:p w14:paraId="58183D6A" w14:textId="77777777" w:rsidR="006275C4" w:rsidRPr="009D79BE" w:rsidRDefault="006275C4" w:rsidP="00077518">
      <w:pPr>
        <w:autoSpaceDE w:val="0"/>
        <w:autoSpaceDN w:val="0"/>
        <w:bidi/>
        <w:adjustRightInd w:val="0"/>
        <w:spacing w:after="0" w:line="240" w:lineRule="auto"/>
        <w:ind w:firstLine="284"/>
        <w:jc w:val="both"/>
        <w:rPr>
          <w:rFonts w:ascii="Traditional Arabic" w:hAnsi="Traditional Arabic" w:cs="Traditional Arabic"/>
          <w:sz w:val="36"/>
          <w:szCs w:val="36"/>
          <w:rtl/>
        </w:rPr>
      </w:pPr>
      <w:r w:rsidRPr="009D79BE">
        <w:rPr>
          <w:rFonts w:ascii="Traditional Arabic" w:hAnsi="Traditional Arabic" w:cs="Traditional Arabic"/>
          <w:sz w:val="36"/>
          <w:szCs w:val="36"/>
          <w:rtl/>
        </w:rPr>
        <w:t xml:space="preserve">عَنْ أُبَيِّ بْنِ كَعْبٍ </w:t>
      </w:r>
      <w:r w:rsidRPr="009D79BE">
        <w:rPr>
          <w:rFonts w:ascii="Traditional Arabic" w:hAnsi="Traditional Arabic" w:cs="Traditional Arabic"/>
          <w:sz w:val="36"/>
          <w:szCs w:val="36"/>
        </w:rPr>
        <w:sym w:font="AGA Arabesque" w:char="F074"/>
      </w:r>
      <w:r w:rsidRPr="009D79BE">
        <w:rPr>
          <w:rFonts w:ascii="Traditional Arabic" w:hAnsi="Traditional Arabic" w:cs="Traditional Arabic"/>
          <w:sz w:val="36"/>
          <w:szCs w:val="36"/>
          <w:rtl/>
        </w:rPr>
        <w:t xml:space="preserve">، قَالَ: قَالَ رَسُولُ اللهِ </w:t>
      </w:r>
      <w:r w:rsidRPr="009D79BE">
        <w:rPr>
          <w:rFonts w:ascii="Traditional Arabic" w:hAnsi="Traditional Arabic" w:cs="Traditional Arabic"/>
          <w:sz w:val="36"/>
          <w:szCs w:val="36"/>
        </w:rPr>
        <w:sym w:font="AGA Arabesque" w:char="F072"/>
      </w:r>
      <w:r w:rsidRPr="009D79BE">
        <w:rPr>
          <w:rFonts w:ascii="Traditional Arabic" w:hAnsi="Traditional Arabic" w:cs="Traditional Arabic"/>
          <w:sz w:val="36"/>
          <w:szCs w:val="36"/>
          <w:rtl/>
        </w:rPr>
        <w:t xml:space="preserve">: "قَالَ لِي جِبْرِيلُ </w:t>
      </w:r>
      <w:r w:rsidRPr="009D79BE">
        <w:rPr>
          <w:rFonts w:ascii="Traditional Arabic" w:hAnsi="Traditional Arabic" w:cs="Traditional Arabic"/>
          <w:sz w:val="36"/>
          <w:szCs w:val="36"/>
        </w:rPr>
        <w:sym w:font="AGA Arabesque" w:char="F075"/>
      </w:r>
      <w:r w:rsidRPr="009D79BE">
        <w:rPr>
          <w:rFonts w:ascii="Traditional Arabic" w:hAnsi="Traditional Arabic" w:cs="Traditional Arabic"/>
          <w:sz w:val="36"/>
          <w:szCs w:val="36"/>
          <w:rtl/>
        </w:rPr>
        <w:t xml:space="preserve">: لِيَبْكِ الْإِسْلَامُ عَلَى مَوْتِ عُمَرَ </w:t>
      </w:r>
      <w:r w:rsidRPr="009D79BE">
        <w:rPr>
          <w:rFonts w:ascii="Traditional Arabic" w:hAnsi="Traditional Arabic" w:cs="Traditional Arabic"/>
          <w:sz w:val="36"/>
          <w:szCs w:val="36"/>
        </w:rPr>
        <w:sym w:font="AGA Arabesque" w:char="F074"/>
      </w:r>
      <w:r w:rsidRPr="009D79BE">
        <w:rPr>
          <w:rFonts w:ascii="Traditional Arabic" w:hAnsi="Traditional Arabic" w:cs="Traditional Arabic"/>
          <w:sz w:val="36"/>
          <w:szCs w:val="36"/>
          <w:rtl/>
        </w:rPr>
        <w:t>."</w:t>
      </w:r>
    </w:p>
    <w:p w14:paraId="6777C408" w14:textId="3D3C1332" w:rsidR="006275C4" w:rsidRPr="009D79BE" w:rsidRDefault="006275C4" w:rsidP="00077518">
      <w:pPr>
        <w:autoSpaceDE w:val="0"/>
        <w:autoSpaceDN w:val="0"/>
        <w:bidi/>
        <w:adjustRightInd w:val="0"/>
        <w:spacing w:after="0" w:line="240" w:lineRule="auto"/>
        <w:ind w:firstLine="284"/>
        <w:jc w:val="both"/>
        <w:rPr>
          <w:rFonts w:ascii="Traditional Arabic" w:hAnsi="Traditional Arabic" w:cs="Traditional Arabic"/>
          <w:color w:val="000000"/>
          <w:sz w:val="36"/>
          <w:szCs w:val="36"/>
          <w:rtl/>
        </w:rPr>
      </w:pPr>
      <w:r w:rsidRPr="009D79BE">
        <w:rPr>
          <w:rFonts w:ascii="Traditional Arabic" w:hAnsi="Traditional Arabic" w:cs="Traditional Arabic"/>
          <w:color w:val="000000"/>
          <w:sz w:val="36"/>
          <w:szCs w:val="36"/>
          <w:rtl/>
        </w:rPr>
        <w:t xml:space="preserve">سيدنا عمر </w:t>
      </w:r>
      <w:r w:rsidRPr="009D79BE">
        <w:rPr>
          <w:rFonts w:ascii="Traditional Arabic" w:hAnsi="Traditional Arabic" w:cs="Traditional Arabic"/>
          <w:color w:val="000000"/>
          <w:sz w:val="36"/>
          <w:szCs w:val="36"/>
        </w:rPr>
        <w:sym w:font="AGA Arabesque" w:char="F074"/>
      </w:r>
      <w:r w:rsidRPr="009D79BE">
        <w:rPr>
          <w:rFonts w:ascii="Traditional Arabic" w:hAnsi="Traditional Arabic" w:cs="Traditional Arabic"/>
          <w:color w:val="000000"/>
          <w:sz w:val="36"/>
          <w:szCs w:val="36"/>
          <w:rtl/>
        </w:rPr>
        <w:t xml:space="preserve"> أنه كان يدعو باستمرار: "اللهم إني أسألك الشهادة في سبيلك، وموتًا في بلد رسولك".</w:t>
      </w:r>
    </w:p>
    <w:p w14:paraId="763AA132" w14:textId="7ADD0218" w:rsidR="006275C4" w:rsidRPr="009D79BE" w:rsidRDefault="006275C4" w:rsidP="00077518">
      <w:pPr>
        <w:autoSpaceDE w:val="0"/>
        <w:autoSpaceDN w:val="0"/>
        <w:bidi/>
        <w:adjustRightInd w:val="0"/>
        <w:spacing w:after="0" w:line="240" w:lineRule="auto"/>
        <w:ind w:firstLine="284"/>
        <w:jc w:val="both"/>
        <w:rPr>
          <w:rFonts w:ascii="Traditional Arabic" w:hAnsi="Traditional Arabic" w:cs="Traditional Arabic"/>
          <w:sz w:val="36"/>
          <w:szCs w:val="36"/>
          <w:rtl/>
        </w:rPr>
      </w:pPr>
      <w:r w:rsidRPr="009D79BE">
        <w:rPr>
          <w:rFonts w:ascii="Traditional Arabic" w:hAnsi="Traditional Arabic" w:cs="Traditional Arabic" w:hint="cs"/>
          <w:sz w:val="36"/>
          <w:szCs w:val="36"/>
          <w:rtl/>
        </w:rPr>
        <w:t xml:space="preserve">فعن يوم استشهاد سيدنا عمر </w:t>
      </w:r>
      <w:r w:rsidRPr="009D79BE">
        <w:rPr>
          <w:rFonts w:ascii="Traditional Arabic" w:hAnsi="Traditional Arabic" w:cs="Traditional Arabic" w:hint="cs"/>
          <w:sz w:val="36"/>
          <w:szCs w:val="36"/>
        </w:rPr>
        <w:sym w:font="AGA Arabesque" w:char="F074"/>
      </w:r>
      <w:r w:rsidRPr="009D79BE">
        <w:rPr>
          <w:rFonts w:ascii="Traditional Arabic" w:hAnsi="Traditional Arabic" w:cs="Traditional Arabic" w:hint="cs"/>
          <w:sz w:val="36"/>
          <w:szCs w:val="36"/>
          <w:rtl/>
        </w:rPr>
        <w:t xml:space="preserve"> ويوم دفن</w:t>
      </w:r>
      <w:r w:rsidR="00682E9A">
        <w:rPr>
          <w:rFonts w:ascii="Traditional Arabic" w:hAnsi="Traditional Arabic" w:cs="Traditional Arabic" w:hint="cs"/>
          <w:sz w:val="36"/>
          <w:szCs w:val="36"/>
          <w:rtl/>
        </w:rPr>
        <w:t>ه</w:t>
      </w:r>
      <w:r w:rsidRPr="009D79BE">
        <w:rPr>
          <w:rFonts w:ascii="Traditional Arabic" w:hAnsi="Traditional Arabic" w:cs="Traditional Arabic" w:hint="cs"/>
          <w:sz w:val="36"/>
          <w:szCs w:val="36"/>
          <w:rtl/>
        </w:rPr>
        <w:t xml:space="preserve"> روايات مختلفة، </w:t>
      </w:r>
      <w:r w:rsidR="00232261">
        <w:rPr>
          <w:rFonts w:ascii="Traditional Arabic" w:hAnsi="Traditional Arabic" w:cs="Traditional Arabic" w:hint="cs"/>
          <w:sz w:val="36"/>
          <w:szCs w:val="36"/>
          <w:rtl/>
        </w:rPr>
        <w:t>يذكر معظمها أن</w:t>
      </w:r>
      <w:r w:rsidRPr="009D79BE">
        <w:rPr>
          <w:rFonts w:ascii="Traditional Arabic" w:hAnsi="Traditional Arabic" w:cs="Traditional Arabic" w:hint="cs"/>
          <w:sz w:val="36"/>
          <w:szCs w:val="36"/>
          <w:rtl/>
        </w:rPr>
        <w:t xml:space="preserve"> عمر </w:t>
      </w:r>
      <w:r w:rsidRPr="009D79BE">
        <w:rPr>
          <w:rFonts w:ascii="Traditional Arabic" w:hAnsi="Traditional Arabic" w:cs="Traditional Arabic" w:hint="cs"/>
          <w:sz w:val="36"/>
          <w:szCs w:val="36"/>
        </w:rPr>
        <w:sym w:font="AGA Arabesque" w:char="F074"/>
      </w:r>
      <w:r w:rsidRPr="009D79BE">
        <w:rPr>
          <w:rFonts w:ascii="Traditional Arabic" w:hAnsi="Traditional Arabic" w:cs="Traditional Arabic" w:hint="cs"/>
          <w:sz w:val="36"/>
          <w:szCs w:val="36"/>
          <w:rtl/>
        </w:rPr>
        <w:t xml:space="preserve"> طعن في السادس والعشرين من ذي الحجة عام ثلاث وعشرين الهجري وتوفي في الأول من محرم عام أربع وعشرين الهجري ودفن في اليوم نفسه. </w:t>
      </w:r>
    </w:p>
    <w:p w14:paraId="42470448" w14:textId="77777777" w:rsidR="006275C4" w:rsidRPr="009D79BE" w:rsidRDefault="006275C4" w:rsidP="00077518">
      <w:pPr>
        <w:autoSpaceDE w:val="0"/>
        <w:autoSpaceDN w:val="0"/>
        <w:bidi/>
        <w:adjustRightInd w:val="0"/>
        <w:spacing w:after="0" w:line="240" w:lineRule="auto"/>
        <w:ind w:firstLine="284"/>
        <w:jc w:val="both"/>
        <w:rPr>
          <w:rFonts w:ascii="Traditional Arabic" w:hAnsi="Traditional Arabic" w:cs="Traditional Arabic"/>
          <w:sz w:val="36"/>
          <w:szCs w:val="36"/>
          <w:rtl/>
        </w:rPr>
      </w:pPr>
      <w:r w:rsidRPr="009D79BE">
        <w:rPr>
          <w:rFonts w:ascii="Traditional Arabic" w:hAnsi="Traditional Arabic" w:cs="Traditional Arabic" w:hint="cs"/>
          <w:sz w:val="36"/>
          <w:szCs w:val="36"/>
          <w:rtl/>
        </w:rPr>
        <w:t xml:space="preserve">وقد ورد تفصيل حادثة الشهادة في صحيح البخاري كالتالي:    </w:t>
      </w:r>
    </w:p>
    <w:p w14:paraId="44FC57EC" w14:textId="154AC099" w:rsidR="006275C4" w:rsidRDefault="00232261" w:rsidP="000C1535">
      <w:pPr>
        <w:pStyle w:val="Text"/>
        <w:spacing w:line="240" w:lineRule="auto"/>
        <w:ind w:firstLine="284"/>
        <w:rPr>
          <w:rFonts w:cs="Traditional Arabic"/>
          <w:sz w:val="36"/>
          <w:szCs w:val="36"/>
          <w:rtl/>
        </w:rPr>
      </w:pPr>
      <w:r>
        <w:rPr>
          <w:rFonts w:ascii="Traditional Arabic" w:hAnsi="Traditional Arabic" w:cs="Traditional Arabic" w:hint="cs"/>
          <w:sz w:val="36"/>
          <w:szCs w:val="36"/>
          <w:rtl/>
        </w:rPr>
        <w:t>بينما هو يصلي طعنه غلام المغيرة بسكين ذات طرفين. ،</w:t>
      </w:r>
      <w:r w:rsidR="006275C4" w:rsidRPr="009D79BE">
        <w:rPr>
          <w:rFonts w:ascii="Traditional Arabic" w:hAnsi="Traditional Arabic" w:cs="Traditional Arabic"/>
          <w:sz w:val="36"/>
          <w:szCs w:val="36"/>
          <w:rtl/>
        </w:rPr>
        <w:t xml:space="preserve">فَلَمَّا ظَنَّ العِلْجُ أَنَّهُ مَأْخُوذٌ نَحَرَ نَفْسَهُ، وَتَنَاوَلَ عُمَرُ يَدَ عَبْدِ الرَّحْمَنِ بْنِ عَوْفٍ فَقَدَّمَهُ، فَصَلَّى بِهِمْ عَبْدُ الرَّحْمَنِ صَلاَةً خَفِيفَةً، </w:t>
      </w:r>
      <w:r>
        <w:rPr>
          <w:rFonts w:ascii="Traditional Arabic" w:hAnsi="Traditional Arabic" w:cs="Traditional Arabic" w:hint="cs"/>
          <w:sz w:val="36"/>
          <w:szCs w:val="36"/>
          <w:rtl/>
        </w:rPr>
        <w:t>عندما علم من قتله قال:</w:t>
      </w:r>
      <w:r w:rsidR="006275C4" w:rsidRPr="009D79BE">
        <w:rPr>
          <w:rFonts w:ascii="Traditional Arabic" w:hAnsi="Traditional Arabic" w:cs="Traditional Arabic"/>
          <w:sz w:val="36"/>
          <w:szCs w:val="36"/>
          <w:rtl/>
        </w:rPr>
        <w:t xml:space="preserve"> الحَمْدُ لِلَّهِ الَّذِي لَمْ يَجْعَلْ مِيتَتِي بِيَدِ رَجُلٍ يَدَّعِي الإِسْلاَمَ،</w:t>
      </w:r>
      <w:r w:rsidR="006275C4" w:rsidRPr="009D79B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وقال لابنه:</w:t>
      </w:r>
      <w:r w:rsidR="006275C4" w:rsidRPr="009D79BE">
        <w:rPr>
          <w:rFonts w:ascii="Traditional Arabic" w:hAnsi="Traditional Arabic" w:cs="Traditional Arabic"/>
          <w:sz w:val="36"/>
          <w:szCs w:val="36"/>
          <w:rtl/>
        </w:rPr>
        <w:t xml:space="preserve"> انْطَلِقْ إِلَى عَائِشَةَ أُمِّ المُؤْمِنِينَ، فَقُلْ: يَقْرَأُ عَلَيْكِ عُمَرُ السَّلاَمَ، وَلاَ </w:t>
      </w:r>
      <w:r w:rsidR="006275C4" w:rsidRPr="009D79BE">
        <w:rPr>
          <w:rFonts w:ascii="Traditional Arabic" w:hAnsi="Traditional Arabic" w:cs="Traditional Arabic"/>
          <w:sz w:val="36"/>
          <w:szCs w:val="36"/>
          <w:rtl/>
        </w:rPr>
        <w:lastRenderedPageBreak/>
        <w:t>تَقُلْ أَمِيرُ المُؤْمِنِينَ، فَإِنِّي لَسْتُ اليَوْمَ لِلْمُؤْمِنِينَ أَمِيرًا، وَقُلْ: يَسْتَأْذِنُ عُمَرُ بْنُ الخَطَّابِ أَنْ يُدْفَنَ مَعَ صَاحِبَيْهِ،</w:t>
      </w:r>
      <w:r w:rsidR="006275C4" w:rsidRPr="009D79BE">
        <w:rPr>
          <w:rFonts w:ascii="Traditional Arabic" w:hAnsi="Traditional Arabic" w:cs="Traditional Arabic" w:hint="cs"/>
          <w:sz w:val="36"/>
          <w:szCs w:val="36"/>
          <w:rtl/>
        </w:rPr>
        <w:t xml:space="preserve"> </w:t>
      </w:r>
      <w:r w:rsidR="006275C4" w:rsidRPr="009D79BE">
        <w:rPr>
          <w:rFonts w:ascii="Traditional Arabic" w:hAnsi="Traditional Arabic" w:cs="Traditional Arabic"/>
          <w:sz w:val="36"/>
          <w:szCs w:val="36"/>
          <w:rtl/>
        </w:rPr>
        <w:t>فَقَالَتْ: كُنْتُ أُرِيدُهُ لِنَفْسِي، وَلَأُوثِرَنَّ بِهِ اليَوْمَ عَلَى نَفْسِي</w:t>
      </w:r>
      <w:r w:rsidR="006275C4" w:rsidRPr="009D79BE">
        <w:rPr>
          <w:rFonts w:ascii="Traditional Arabic" w:hAnsi="Traditional Arabic" w:cs="Traditional Arabic" w:hint="cs"/>
          <w:sz w:val="36"/>
          <w:szCs w:val="36"/>
          <w:rtl/>
        </w:rPr>
        <w:t>.</w:t>
      </w:r>
      <w:r w:rsidR="006275C4" w:rsidRPr="009D79BE">
        <w:rPr>
          <w:rFonts w:ascii="Traditional Arabic" w:hAnsi="Traditional Arabic" w:cs="Traditional Arabic"/>
          <w:sz w:val="36"/>
          <w:szCs w:val="36"/>
          <w:rtl/>
        </w:rPr>
        <w:t xml:space="preserve"> </w:t>
      </w:r>
      <w:r w:rsidR="006275C4" w:rsidRPr="009D79BE">
        <w:rPr>
          <w:rFonts w:cs="Traditional Arabic" w:hint="cs"/>
          <w:sz w:val="36"/>
          <w:szCs w:val="36"/>
          <w:rtl/>
        </w:rPr>
        <w:t xml:space="preserve">وَجَاءَتْ أُمُّ المُؤْمِنِينَ حَفْصَةُ وَالنِّسَاءُ تَسِيرُ مَعَهَا، فَلَمَّا رَأَيْنَاهَا قُمْنَا، فَوَلَجَتْ عَلَيْهِ، فَبَكَتْ عِنْدَهُ سَاعَةً، وَاسْتَأْذَنَ الرِّجَالُ، فَوَلَجَتْ دَاخِلًا لَهُمْ، فَسَمِعْنَا بُكَاءَهَا مِنَ الدَّاخِلِ، فَقَالُوا: أَوْصِ يَا أَمِيرَ المُؤْمِنِينَ اسْتَخْلِفْ، قَالَ: مَا أَجِدُ أَحَدًا أَحَقَّ بِهَذَا الأَمْرِ مِنْ هَؤُلاَءِ النَّفَرِ، أَوِ الرَّهْطِ، الَّذِينَ تُوُفِّيَ رَسُولُ اللَّهِ </w:t>
      </w:r>
      <w:r w:rsidR="006275C4" w:rsidRPr="009D79BE">
        <w:rPr>
          <w:rFonts w:ascii="Traditional Arabic" w:hAnsi="Traditional Arabic" w:cs="Traditional Arabic"/>
          <w:sz w:val="36"/>
          <w:szCs w:val="36"/>
        </w:rPr>
        <w:sym w:font="AGA Arabesque" w:char="F072"/>
      </w:r>
      <w:r w:rsidR="006275C4" w:rsidRPr="009D79BE">
        <w:rPr>
          <w:rFonts w:cs="Traditional Arabic" w:hint="cs"/>
          <w:sz w:val="36"/>
          <w:szCs w:val="36"/>
          <w:rtl/>
        </w:rPr>
        <w:t xml:space="preserve"> وَهُوَ عَنْهُمْ رَاضٍ، فَسَمَّى عَلِيًّا، وَعُثْمَانَ، وَالزُّبَيْرَ، وَطَلْحَةَ، وَسَعْدًا، وَعَبْدَ الرَّحْمَنِ، وَقَالَ: يَشْهَدُكُمْ عَبْدُ اللَّهِ بْنُ عُمَرَ، وَلَيْسَ لَهُ مِنَ الأَمْرِ شَيْءٌ - كَهَيْئَةِ التَّعْزِيَةِ لَهُ - فَإِنْ أَصَابَتِ الإِمْرَةُ سَعْدًا فَهُوَ ذَاكَ، وَإِلَّا فَلْيَسْتَعِنْ بِهِ أَيُّكُمْ مَا أُمِّرَ، فَإِنِّي لَمْ أَعْزِلْهُ عَنْ عَجْزٍ، وَلاَ خِيَانَةٍ، وَقَالَ: أُوصِي الخَلِيفَةَ مِنْ بَعْدِي، بِالْمُهَاجِرِينَ الأَوَّلِينَ، أَنْ يَعْرِفَ لَهُمْ حَقَّهُمْ، وَيَحْفَظَ لَهُمْ حُرْمَتَهُمْ، وَأُوصِيهِ بِالأَنْصَارِ خَيْرًا، </w:t>
      </w:r>
      <w:r w:rsidR="006275C4" w:rsidRPr="009D79BE">
        <w:rPr>
          <w:rFonts w:ascii="Traditional Arabic" w:hAnsi="Traditional Arabic" w:cs="Traditional Arabic"/>
          <w:sz w:val="36"/>
          <w:szCs w:val="36"/>
        </w:rPr>
        <w:sym w:font="AGA Arabesque" w:char="F05D"/>
      </w:r>
      <w:r w:rsidR="006275C4" w:rsidRPr="009D79BE">
        <w:rPr>
          <w:rFonts w:cs="Traditional Arabic" w:hint="cs"/>
          <w:sz w:val="36"/>
          <w:szCs w:val="36"/>
          <w:rtl/>
        </w:rPr>
        <w:t>الَّذِينَ تَبَوَّءُوا الدَّارَ وَالإِيمَانَ مِنْ قَبْلِهِمْ</w:t>
      </w:r>
      <w:r w:rsidR="006275C4" w:rsidRPr="009D79BE">
        <w:rPr>
          <w:rFonts w:ascii="Traditional Arabic" w:hAnsi="Traditional Arabic" w:cs="Traditional Arabic"/>
          <w:sz w:val="36"/>
          <w:szCs w:val="36"/>
        </w:rPr>
        <w:sym w:font="AGA Arabesque" w:char="F05B"/>
      </w:r>
      <w:r w:rsidR="006275C4" w:rsidRPr="009D79BE">
        <w:rPr>
          <w:rFonts w:cs="Traditional Arabic" w:hint="cs"/>
          <w:sz w:val="36"/>
          <w:szCs w:val="36"/>
          <w:rtl/>
        </w:rPr>
        <w:t xml:space="preserve">، أَنْ يُقْبَلَ مِنْ مُحْسِنِهِمْ، وَأَنْ يُعْفَى عَنْ مُسِيئِهِمْ، وَأُوصِيهِ بِأَهْلِ الأَمْصَارِ خَيْرًا، فَإِنَّهُمْ رِدْءُ الإِسْلاَمِ، وَجُبَاةُ المَالِ، وَغَيْظُ العَدُوِّ، وَأَلاَ يُؤْخَذَ مِنْهُمْ إِلَّا فَضْلُهُمْ عَنْ رِضَاهُمْ. وَأُوصِيهِ بِالأَعْرَابِ خَيْرًا، فَإِنَّهُمْ أَصْلُ العَرَبِ، وَمَادَّةُ الإِسْلاَمِ، أَنْ يُؤْخَذَ مِنْ حَوَاشِي أَمْوَالِهِمْ، وَيُرَدَّ عَلَى فُقَرَائِهِمْ، وَأُوصِيهِ بِذِمَّةِ اللَّهِ، وَذِمَّةِ رَسُولِهِ </w:t>
      </w:r>
      <w:r w:rsidR="006275C4" w:rsidRPr="009D79BE">
        <w:rPr>
          <w:rFonts w:ascii="Traditional Arabic" w:hAnsi="Traditional Arabic" w:cs="Traditional Arabic"/>
          <w:sz w:val="36"/>
          <w:szCs w:val="36"/>
        </w:rPr>
        <w:sym w:font="AGA Arabesque" w:char="F072"/>
      </w:r>
      <w:r w:rsidR="006275C4" w:rsidRPr="009D79BE">
        <w:rPr>
          <w:rFonts w:cs="Traditional Arabic" w:hint="cs"/>
          <w:sz w:val="36"/>
          <w:szCs w:val="36"/>
          <w:rtl/>
        </w:rPr>
        <w:t xml:space="preserve"> أَنْ يُوفَى لَهُمْ بِعَهْدِهِمْ، وَأَنْ يُقَاتَلَ مِنْ وَرَائِهِمْ، وَلاَ يُكَلَّفُوا إِلَّا طَاقَتَهُمْ، فَلَمَّا قُبِضَ خَرَجْنَا بِهِ، فَانْطَلَقْنَا نَمْشِي، فَسَلَّمَ عَبْدُ اللَّهِ بْنُ عُمَرَ، قَالَ: يَسْتَأْذِنُ عُمَرُ بْنُ الخَطَّابِ، قَالَتْ: أَدْخِلُوهُ، فَأُدْخِلَ، فَوُضِعَ هُنَالِكَ مَعَ صَاحِبَيْهِ، فَلَمَّا فُرِغَ مِنْ دَفْنِهِ اجْتَمَعَ هَؤُلاَءِ الرَّهْطُ، الذين سماهم عمر </w:t>
      </w:r>
      <w:r w:rsidR="006275C4" w:rsidRPr="009D79BE">
        <w:rPr>
          <w:rFonts w:ascii="Traditional Arabic" w:hAnsi="Traditional Arabic" w:cs="Traditional Arabic"/>
          <w:sz w:val="36"/>
          <w:szCs w:val="36"/>
        </w:rPr>
        <w:sym w:font="AGA Arabesque" w:char="F074"/>
      </w:r>
      <w:r w:rsidR="006275C4" w:rsidRPr="009D79BE">
        <w:rPr>
          <w:rFonts w:cs="Traditional Arabic" w:hint="cs"/>
          <w:sz w:val="36"/>
          <w:szCs w:val="36"/>
          <w:rtl/>
        </w:rPr>
        <w:t xml:space="preserve"> ليتم انتخاب الخليفة. </w:t>
      </w:r>
    </w:p>
    <w:p w14:paraId="6FCB5A89" w14:textId="77777777" w:rsidR="00AD41F5" w:rsidRPr="009D79BE" w:rsidRDefault="00AD41F5" w:rsidP="000C1535">
      <w:pPr>
        <w:pStyle w:val="Text"/>
        <w:spacing w:line="240" w:lineRule="auto"/>
        <w:ind w:firstLine="284"/>
        <w:rPr>
          <w:rFonts w:cs="Traditional Arabic"/>
          <w:sz w:val="36"/>
          <w:szCs w:val="36"/>
        </w:rPr>
      </w:pPr>
    </w:p>
    <w:p w14:paraId="05512A60" w14:textId="4E92755B" w:rsidR="006275C4" w:rsidRPr="009D79BE" w:rsidRDefault="007C0BB5" w:rsidP="00077518">
      <w:pPr>
        <w:pStyle w:val="Text"/>
        <w:spacing w:line="240" w:lineRule="auto"/>
        <w:ind w:firstLine="284"/>
        <w:rPr>
          <w:rFonts w:cs="Traditional Arabic"/>
          <w:sz w:val="36"/>
          <w:szCs w:val="36"/>
          <w:rtl/>
          <w:lang w:bidi="ar-EG"/>
        </w:rPr>
      </w:pPr>
      <w:r>
        <w:rPr>
          <w:rFonts w:cs="Traditional Arabic" w:hint="cs"/>
          <w:sz w:val="36"/>
          <w:szCs w:val="36"/>
          <w:rtl/>
        </w:rPr>
        <w:t xml:space="preserve">ثم دعى حضرته لجلسة ألمانيا بأن </w:t>
      </w:r>
      <w:r w:rsidR="006275C4" w:rsidRPr="009D79BE">
        <w:rPr>
          <w:rFonts w:cs="Traditional Arabic" w:hint="cs"/>
          <w:sz w:val="36"/>
          <w:szCs w:val="36"/>
          <w:rtl/>
        </w:rPr>
        <w:t>يبارك</w:t>
      </w:r>
      <w:r>
        <w:rPr>
          <w:rFonts w:cs="Traditional Arabic" w:hint="cs"/>
          <w:sz w:val="36"/>
          <w:szCs w:val="36"/>
          <w:rtl/>
        </w:rPr>
        <w:t xml:space="preserve"> الله </w:t>
      </w:r>
      <w:r w:rsidR="006275C4" w:rsidRPr="009D79BE">
        <w:rPr>
          <w:rFonts w:cs="Traditional Arabic" w:hint="cs"/>
          <w:sz w:val="36"/>
          <w:szCs w:val="36"/>
          <w:rtl/>
        </w:rPr>
        <w:t xml:space="preserve"> فيها بركات كثيرة ويوفق الأحمديين الألمان للاستفادة منها أكثر فأكثر. </w:t>
      </w:r>
      <w:r>
        <w:rPr>
          <w:rFonts w:cs="Traditional Arabic" w:hint="cs"/>
          <w:sz w:val="36"/>
          <w:szCs w:val="36"/>
          <w:rtl/>
        </w:rPr>
        <w:t xml:space="preserve">وحث أفراد الجماعة على متابعة برامجها على إم تي إيه وأعلن أنه سيخطب فيها. </w:t>
      </w:r>
    </w:p>
    <w:p w14:paraId="4AF465A7" w14:textId="77777777" w:rsidR="007C0BB5" w:rsidRDefault="007C0BB5" w:rsidP="00077518">
      <w:pPr>
        <w:pStyle w:val="Text"/>
        <w:spacing w:line="240" w:lineRule="auto"/>
        <w:ind w:firstLine="284"/>
        <w:rPr>
          <w:rFonts w:cs="Traditional Arabic"/>
          <w:sz w:val="36"/>
          <w:szCs w:val="36"/>
          <w:rtl/>
          <w:lang w:bidi="ar-EG"/>
        </w:rPr>
      </w:pPr>
      <w:r>
        <w:rPr>
          <w:rFonts w:cs="Traditional Arabic" w:hint="cs"/>
          <w:sz w:val="36"/>
          <w:szCs w:val="36"/>
          <w:rtl/>
          <w:lang w:bidi="ar-EG"/>
        </w:rPr>
        <w:t>ثم ذكر حضرته بعض المرحومين الذين صلى عليهم بعد الخطبة صلاة الجنازة وهم:</w:t>
      </w:r>
      <w:r w:rsidRPr="009D79BE">
        <w:rPr>
          <w:rFonts w:cs="Traditional Arabic" w:hint="cs"/>
          <w:sz w:val="36"/>
          <w:szCs w:val="36"/>
          <w:rtl/>
          <w:lang w:bidi="ar-EG"/>
        </w:rPr>
        <w:t xml:space="preserve"> </w:t>
      </w:r>
    </w:p>
    <w:p w14:paraId="6AA60733" w14:textId="30713FC5" w:rsidR="006275C4" w:rsidRPr="009D79BE" w:rsidRDefault="007C0BB5" w:rsidP="007C0BB5">
      <w:pPr>
        <w:pStyle w:val="Text"/>
        <w:spacing w:line="240" w:lineRule="auto"/>
        <w:ind w:firstLine="284"/>
        <w:rPr>
          <w:rFonts w:cs="Traditional Arabic"/>
          <w:sz w:val="36"/>
          <w:szCs w:val="36"/>
          <w:rtl/>
          <w:lang w:bidi="ar-EG"/>
        </w:rPr>
      </w:pPr>
      <w:r w:rsidRPr="00DA42C5">
        <w:rPr>
          <w:rFonts w:cs="Traditional Arabic" w:hint="cs"/>
          <w:b/>
          <w:bCs/>
          <w:sz w:val="36"/>
          <w:szCs w:val="36"/>
          <w:rtl/>
          <w:lang w:bidi="ar-EG"/>
        </w:rPr>
        <w:t>ا</w:t>
      </w:r>
      <w:r w:rsidR="006275C4" w:rsidRPr="00DA42C5">
        <w:rPr>
          <w:rFonts w:cs="Traditional Arabic" w:hint="cs"/>
          <w:b/>
          <w:bCs/>
          <w:sz w:val="36"/>
          <w:szCs w:val="36"/>
          <w:rtl/>
          <w:lang w:bidi="ar-EG"/>
        </w:rPr>
        <w:t>لمرحوم قمر الدين</w:t>
      </w:r>
      <w:r w:rsidR="006275C4" w:rsidRPr="009D79BE">
        <w:rPr>
          <w:rFonts w:cs="Traditional Arabic" w:hint="cs"/>
          <w:sz w:val="36"/>
          <w:szCs w:val="36"/>
          <w:rtl/>
          <w:lang w:bidi="ar-EG"/>
        </w:rPr>
        <w:t>، داعية الجماعة في إندونيسيا الذي توفِّي قبل بضعة أيام عن عمر يناهز 65 عاما، إنا لله وإنا إليه راجعون. لقد بايع المرحوم في عام 1972م حين كان بالغا من العمر 15 عاما، وبعد التعليم الابتدائي نذر حياته لخدمة الجماعة، وسافر إلى باكستان للحصول على التعليم الديني، ونال شهادة "شاهد" في 30 حزيران/يونيو 1986م، وعيِّن داعية الجماعة في إندونيسيا في تموز/يوليو عام 1986م. كان المرحوم يتلو القرآن الكريم بصوت جميل ورخيم جدا، وكان داعية مخلصا ومتحمسا جدا. إن مدة خدمته ممتدة على 35 عاما تقريبا</w:t>
      </w:r>
      <w:r>
        <w:rPr>
          <w:rFonts w:cs="Traditional Arabic" w:hint="cs"/>
          <w:sz w:val="36"/>
          <w:szCs w:val="36"/>
          <w:rtl/>
          <w:lang w:bidi="ar-EG"/>
        </w:rPr>
        <w:t xml:space="preserve">. </w:t>
      </w:r>
      <w:r w:rsidR="006275C4" w:rsidRPr="009D79BE">
        <w:rPr>
          <w:rFonts w:cs="Traditional Arabic" w:hint="cs"/>
          <w:sz w:val="36"/>
          <w:szCs w:val="36"/>
          <w:rtl/>
          <w:lang w:bidi="ar-EG"/>
        </w:rPr>
        <w:t xml:space="preserve"> كان إنسانا ذو همة عالية وشجاعا جدا، وقضى حياة بسيطة وفضّل القناعة دائما. ندعو الله تعالى أن يغفر له ويرحمه ويرفع درجاته. </w:t>
      </w:r>
    </w:p>
    <w:p w14:paraId="7E6F0D2F" w14:textId="77777777" w:rsidR="006275C4" w:rsidRPr="009D79BE" w:rsidRDefault="006275C4" w:rsidP="00077518">
      <w:pPr>
        <w:pStyle w:val="Text"/>
        <w:spacing w:line="240" w:lineRule="auto"/>
        <w:ind w:firstLine="284"/>
        <w:rPr>
          <w:rFonts w:cs="Traditional Arabic"/>
          <w:sz w:val="36"/>
          <w:szCs w:val="36"/>
          <w:rtl/>
          <w:lang w:bidi="ar-EG"/>
        </w:rPr>
      </w:pPr>
      <w:r w:rsidRPr="009D79BE">
        <w:rPr>
          <w:rFonts w:cs="Traditional Arabic" w:hint="cs"/>
          <w:sz w:val="36"/>
          <w:szCs w:val="36"/>
          <w:rtl/>
          <w:lang w:bidi="ar-EG"/>
        </w:rPr>
        <w:t xml:space="preserve">الجنازة الثانية هي </w:t>
      </w:r>
      <w:r w:rsidRPr="00DA42C5">
        <w:rPr>
          <w:rFonts w:cs="Traditional Arabic" w:hint="cs"/>
          <w:b/>
          <w:bCs/>
          <w:sz w:val="36"/>
          <w:szCs w:val="36"/>
          <w:rtl/>
          <w:lang w:bidi="ar-EG"/>
        </w:rPr>
        <w:t>للمرحومة صبيحة هارون</w:t>
      </w:r>
      <w:r w:rsidRPr="009D79BE">
        <w:rPr>
          <w:rFonts w:cs="Traditional Arabic" w:hint="cs"/>
          <w:sz w:val="36"/>
          <w:szCs w:val="36"/>
          <w:rtl/>
          <w:lang w:bidi="ar-EG"/>
        </w:rPr>
        <w:t xml:space="preserve"> زوجة السيد سلطان هارون التي توفِّيت قبل بضعة أيام عن عمر يناهز 73 عاما، إنا لله وإنا إليه راجعون. لقد دخلت الأحمديةُ في عائلة المرحومة نتيجة بيعة والدها الذي بايع بعد البحث والتحقيق بنفسه حين كان يبلغ من العمر 18 عاما على يد سيدنا المصلح الموعود </w:t>
      </w:r>
      <w:r w:rsidRPr="009D79BE">
        <w:rPr>
          <w:rFonts w:ascii="Traditional Arabic" w:hAnsi="Traditional Arabic" w:cs="Traditional Arabic"/>
          <w:sz w:val="36"/>
          <w:szCs w:val="36"/>
          <w:lang w:bidi="ar-EG"/>
        </w:rPr>
        <w:sym w:font="AGA Arabesque" w:char="F074"/>
      </w:r>
      <w:r w:rsidRPr="009D79BE">
        <w:rPr>
          <w:rFonts w:cs="Traditional Arabic" w:hint="cs"/>
          <w:sz w:val="36"/>
          <w:szCs w:val="36"/>
          <w:rtl/>
          <w:lang w:bidi="ar-EG"/>
        </w:rPr>
        <w:t xml:space="preserve">. ثم بايع جدّ المرحومة بعد بيعة ابنه. لقد رزقها الله تعالى ثلاثة أبناء وثلاث بنات. أحد أبنائها صهر للخليفة الرابع رحمه الله تعالى. </w:t>
      </w:r>
    </w:p>
    <w:p w14:paraId="282E086F" w14:textId="03A8293C" w:rsidR="004511A7" w:rsidRPr="00277275" w:rsidRDefault="006275C4" w:rsidP="007C0BB5">
      <w:pPr>
        <w:bidi/>
        <w:spacing w:after="0" w:line="240" w:lineRule="auto"/>
        <w:ind w:firstLine="284"/>
        <w:jc w:val="both"/>
        <w:rPr>
          <w:rFonts w:ascii="Times New Roman" w:hAnsi="Times New Roman" w:cs="Traditional Arabic"/>
          <w:color w:val="C00000"/>
          <w:sz w:val="36"/>
          <w:szCs w:val="36"/>
          <w:rtl/>
          <w:lang w:bidi="ar-EG"/>
        </w:rPr>
      </w:pPr>
      <w:r w:rsidRPr="009D79BE">
        <w:rPr>
          <w:rFonts w:ascii="Times New Roman" w:hAnsi="Times New Roman" w:cs="Traditional Arabic" w:hint="cs"/>
          <w:sz w:val="36"/>
          <w:szCs w:val="36"/>
          <w:rtl/>
          <w:lang w:bidi="ar-EG"/>
        </w:rPr>
        <w:lastRenderedPageBreak/>
        <w:t xml:space="preserve">ندعو الله تعالى أن يغفر للمرحومة ويرحمها ويوفق أولاده للاستمرار في حسناتها. </w:t>
      </w:r>
    </w:p>
    <w:sectPr w:rsidR="004511A7" w:rsidRPr="00277275" w:rsidSect="001C2C78">
      <w:pgSz w:w="11907" w:h="16840" w:code="9"/>
      <w:pgMar w:top="851" w:right="1440" w:bottom="567"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47258"/>
    <w:multiLevelType w:val="hybridMultilevel"/>
    <w:tmpl w:val="D62AC04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5B477044"/>
    <w:multiLevelType w:val="hybridMultilevel"/>
    <w:tmpl w:val="44560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42"/>
    <w:rsid w:val="00022460"/>
    <w:rsid w:val="0002452E"/>
    <w:rsid w:val="00031A45"/>
    <w:rsid w:val="00052AB3"/>
    <w:rsid w:val="00061094"/>
    <w:rsid w:val="00077518"/>
    <w:rsid w:val="0009796D"/>
    <w:rsid w:val="000C1535"/>
    <w:rsid w:val="000C7410"/>
    <w:rsid w:val="000F1A1C"/>
    <w:rsid w:val="001329F0"/>
    <w:rsid w:val="00184989"/>
    <w:rsid w:val="00190BAA"/>
    <w:rsid w:val="00197C1D"/>
    <w:rsid w:val="001C2C78"/>
    <w:rsid w:val="00232261"/>
    <w:rsid w:val="00261F54"/>
    <w:rsid w:val="00277275"/>
    <w:rsid w:val="002B0CA4"/>
    <w:rsid w:val="002B365E"/>
    <w:rsid w:val="002B4AC2"/>
    <w:rsid w:val="002F6F1F"/>
    <w:rsid w:val="00302CDA"/>
    <w:rsid w:val="0036584D"/>
    <w:rsid w:val="0038232F"/>
    <w:rsid w:val="003D0C34"/>
    <w:rsid w:val="003D108C"/>
    <w:rsid w:val="004104B9"/>
    <w:rsid w:val="004511A7"/>
    <w:rsid w:val="00486E20"/>
    <w:rsid w:val="00490736"/>
    <w:rsid w:val="004D6CF7"/>
    <w:rsid w:val="004D7447"/>
    <w:rsid w:val="00511F47"/>
    <w:rsid w:val="0052021B"/>
    <w:rsid w:val="00561564"/>
    <w:rsid w:val="00597B37"/>
    <w:rsid w:val="006275C4"/>
    <w:rsid w:val="00631D5A"/>
    <w:rsid w:val="00653D88"/>
    <w:rsid w:val="00682E9A"/>
    <w:rsid w:val="0069678B"/>
    <w:rsid w:val="00697867"/>
    <w:rsid w:val="006C21B5"/>
    <w:rsid w:val="007044B8"/>
    <w:rsid w:val="007063D8"/>
    <w:rsid w:val="0074145A"/>
    <w:rsid w:val="00746C26"/>
    <w:rsid w:val="00794D21"/>
    <w:rsid w:val="007C0BB5"/>
    <w:rsid w:val="007D178B"/>
    <w:rsid w:val="007D5E12"/>
    <w:rsid w:val="007D6CD8"/>
    <w:rsid w:val="008B51AC"/>
    <w:rsid w:val="008C5ECA"/>
    <w:rsid w:val="009260ED"/>
    <w:rsid w:val="00936331"/>
    <w:rsid w:val="009669A1"/>
    <w:rsid w:val="009769CE"/>
    <w:rsid w:val="009B615A"/>
    <w:rsid w:val="009D0D19"/>
    <w:rsid w:val="009D79BE"/>
    <w:rsid w:val="009F0041"/>
    <w:rsid w:val="00AA6A92"/>
    <w:rsid w:val="00AC260D"/>
    <w:rsid w:val="00AD41F5"/>
    <w:rsid w:val="00B822F2"/>
    <w:rsid w:val="00BC5A53"/>
    <w:rsid w:val="00C24AA4"/>
    <w:rsid w:val="00C35F51"/>
    <w:rsid w:val="00CB3E3F"/>
    <w:rsid w:val="00CE7D0D"/>
    <w:rsid w:val="00D068E4"/>
    <w:rsid w:val="00D103FB"/>
    <w:rsid w:val="00D2741A"/>
    <w:rsid w:val="00D55466"/>
    <w:rsid w:val="00D81012"/>
    <w:rsid w:val="00DA42C5"/>
    <w:rsid w:val="00E2059E"/>
    <w:rsid w:val="00EC7E64"/>
    <w:rsid w:val="00F172D1"/>
    <w:rsid w:val="00F366CB"/>
    <w:rsid w:val="00F50D21"/>
    <w:rsid w:val="00F965AD"/>
    <w:rsid w:val="00FA0A9D"/>
    <w:rsid w:val="00FE0742"/>
    <w:rsid w:val="00FE4F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799"/>
  <w15:docId w15:val="{B196EB00-B1F1-484F-91CE-211D411C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7C1D"/>
    <w:rPr>
      <w:color w:val="0000FF"/>
      <w:u w:val="single"/>
    </w:rPr>
  </w:style>
  <w:style w:type="character" w:customStyle="1" w:styleId="xs3">
    <w:name w:val="x_s3"/>
    <w:basedOn w:val="DefaultParagraphFont"/>
    <w:rsid w:val="004D7447"/>
  </w:style>
  <w:style w:type="paragraph" w:styleId="BalloonText">
    <w:name w:val="Balloon Text"/>
    <w:basedOn w:val="Normal"/>
    <w:link w:val="BalloonTextChar"/>
    <w:uiPriority w:val="99"/>
    <w:semiHidden/>
    <w:unhideWhenUsed/>
    <w:rsid w:val="0096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A1"/>
    <w:rPr>
      <w:rFonts w:ascii="Segoe UI" w:hAnsi="Segoe UI" w:cs="Segoe UI"/>
      <w:sz w:val="18"/>
      <w:szCs w:val="18"/>
    </w:rPr>
  </w:style>
  <w:style w:type="character" w:styleId="CommentReference">
    <w:name w:val="annotation reference"/>
    <w:basedOn w:val="DefaultParagraphFont"/>
    <w:uiPriority w:val="99"/>
    <w:semiHidden/>
    <w:unhideWhenUsed/>
    <w:rsid w:val="002B0CA4"/>
    <w:rPr>
      <w:sz w:val="16"/>
      <w:szCs w:val="16"/>
    </w:rPr>
  </w:style>
  <w:style w:type="paragraph" w:styleId="CommentText">
    <w:name w:val="annotation text"/>
    <w:basedOn w:val="Normal"/>
    <w:link w:val="CommentTextChar"/>
    <w:uiPriority w:val="99"/>
    <w:semiHidden/>
    <w:unhideWhenUsed/>
    <w:rsid w:val="002B0CA4"/>
    <w:pPr>
      <w:spacing w:line="240" w:lineRule="auto"/>
    </w:pPr>
    <w:rPr>
      <w:sz w:val="20"/>
      <w:szCs w:val="20"/>
    </w:rPr>
  </w:style>
  <w:style w:type="character" w:customStyle="1" w:styleId="CommentTextChar">
    <w:name w:val="Comment Text Char"/>
    <w:basedOn w:val="DefaultParagraphFont"/>
    <w:link w:val="CommentText"/>
    <w:uiPriority w:val="99"/>
    <w:semiHidden/>
    <w:rsid w:val="002B0CA4"/>
    <w:rPr>
      <w:sz w:val="20"/>
      <w:szCs w:val="20"/>
    </w:rPr>
  </w:style>
  <w:style w:type="paragraph" w:styleId="CommentSubject">
    <w:name w:val="annotation subject"/>
    <w:basedOn w:val="CommentText"/>
    <w:next w:val="CommentText"/>
    <w:link w:val="CommentSubjectChar"/>
    <w:uiPriority w:val="99"/>
    <w:semiHidden/>
    <w:unhideWhenUsed/>
    <w:rsid w:val="002B0CA4"/>
    <w:rPr>
      <w:b/>
      <w:bCs/>
    </w:rPr>
  </w:style>
  <w:style w:type="character" w:customStyle="1" w:styleId="CommentSubjectChar">
    <w:name w:val="Comment Subject Char"/>
    <w:basedOn w:val="CommentTextChar"/>
    <w:link w:val="CommentSubject"/>
    <w:uiPriority w:val="99"/>
    <w:semiHidden/>
    <w:rsid w:val="002B0CA4"/>
    <w:rPr>
      <w:b/>
      <w:bCs/>
      <w:sz w:val="20"/>
      <w:szCs w:val="20"/>
    </w:rPr>
  </w:style>
  <w:style w:type="paragraph" w:customStyle="1" w:styleId="Text">
    <w:name w:val="Text"/>
    <w:basedOn w:val="Normal"/>
    <w:link w:val="TextChar"/>
    <w:qFormat/>
    <w:rsid w:val="006275C4"/>
    <w:pPr>
      <w:widowControl w:val="0"/>
      <w:bidi/>
      <w:spacing w:after="0" w:line="1400" w:lineRule="exact"/>
      <w:ind w:firstLine="720"/>
      <w:jc w:val="both"/>
    </w:pPr>
    <w:rPr>
      <w:rFonts w:ascii="Jameel Noori Nastaleeq" w:eastAsia="Calibri" w:hAnsi="Jameel Noori Nastaleeq" w:cs="Jameel Noori Nastaleeq"/>
      <w:spacing w:val="-12"/>
      <w:sz w:val="76"/>
      <w:szCs w:val="80"/>
      <w:lang w:bidi="ur-PK"/>
    </w:rPr>
  </w:style>
  <w:style w:type="character" w:customStyle="1" w:styleId="TextChar">
    <w:name w:val="Text Char"/>
    <w:link w:val="Text"/>
    <w:rsid w:val="006275C4"/>
    <w:rPr>
      <w:rFonts w:ascii="Jameel Noori Nastaleeq" w:eastAsia="Calibri" w:hAnsi="Jameel Noori Nastaleeq" w:cs="Jameel Noori Nastaleeq"/>
      <w:spacing w:val="-12"/>
      <w:sz w:val="76"/>
      <w:szCs w:val="80"/>
      <w:lang w:bidi="ur-PK"/>
    </w:rPr>
  </w:style>
  <w:style w:type="paragraph" w:styleId="ListParagraph">
    <w:name w:val="List Paragraph"/>
    <w:basedOn w:val="Normal"/>
    <w:uiPriority w:val="34"/>
    <w:qFormat/>
    <w:rsid w:val="007C0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26712">
      <w:bodyDiv w:val="1"/>
      <w:marLeft w:val="0"/>
      <w:marRight w:val="0"/>
      <w:marTop w:val="0"/>
      <w:marBottom w:val="0"/>
      <w:divBdr>
        <w:top w:val="none" w:sz="0" w:space="0" w:color="auto"/>
        <w:left w:val="none" w:sz="0" w:space="0" w:color="auto"/>
        <w:bottom w:val="none" w:sz="0" w:space="0" w:color="auto"/>
        <w:right w:val="none" w:sz="0" w:space="0" w:color="auto"/>
      </w:divBdr>
    </w:div>
    <w:div w:id="912397789">
      <w:bodyDiv w:val="1"/>
      <w:marLeft w:val="0"/>
      <w:marRight w:val="0"/>
      <w:marTop w:val="0"/>
      <w:marBottom w:val="0"/>
      <w:divBdr>
        <w:top w:val="none" w:sz="0" w:space="0" w:color="auto"/>
        <w:left w:val="none" w:sz="0" w:space="0" w:color="auto"/>
        <w:bottom w:val="none" w:sz="0" w:space="0" w:color="auto"/>
        <w:right w:val="none" w:sz="0" w:space="0" w:color="auto"/>
      </w:divBdr>
    </w:div>
    <w:div w:id="10679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2021-10-04T10:26:00Z</cp:lastPrinted>
  <dcterms:created xsi:type="dcterms:W3CDTF">2021-10-11T07:41:00Z</dcterms:created>
  <dcterms:modified xsi:type="dcterms:W3CDTF">2021-10-11T07:41:00Z</dcterms:modified>
</cp:coreProperties>
</file>